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A0B" w:rsidRPr="00B54668" w:rsidRDefault="00E71A0B" w:rsidP="00E71A0B">
      <w:pPr>
        <w:spacing w:after="0"/>
        <w:ind w:left="1089"/>
        <w:rPr>
          <w:rFonts w:ascii="Candara" w:hAnsi="Candara"/>
        </w:rPr>
      </w:pPr>
    </w:p>
    <w:tbl>
      <w:tblPr>
        <w:tblStyle w:val="TableGrid"/>
        <w:tblW w:w="10440" w:type="dxa"/>
        <w:tblInd w:w="-432" w:type="dxa"/>
        <w:tblLook w:val="04A0"/>
      </w:tblPr>
      <w:tblGrid>
        <w:gridCol w:w="2550"/>
        <w:gridCol w:w="1251"/>
        <w:gridCol w:w="324"/>
        <w:gridCol w:w="261"/>
        <w:gridCol w:w="851"/>
        <w:gridCol w:w="2143"/>
        <w:gridCol w:w="3060"/>
      </w:tblGrid>
      <w:tr w:rsidR="00CD17F1" w:rsidRPr="00B54668" w:rsidTr="00406F80">
        <w:trPr>
          <w:trHeight w:val="982"/>
        </w:trPr>
        <w:tc>
          <w:tcPr>
            <w:tcW w:w="104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17F1" w:rsidRDefault="00CD17F1" w:rsidP="00406F80">
            <w:pPr>
              <w:spacing w:line="240" w:lineRule="auto"/>
              <w:jc w:val="left"/>
              <w:rPr>
                <w:rFonts w:ascii="Candara" w:hAnsi="Candara"/>
                <w:b/>
                <w:sz w:val="36"/>
                <w:szCs w:val="36"/>
              </w:rPr>
            </w:pPr>
            <w:r w:rsidRPr="00CA6D81">
              <w:rPr>
                <w:noProof/>
                <w:lang w:val="en-US"/>
              </w:rPr>
              <w:drawing>
                <wp:inline distT="0" distB="0" distL="0" distR="0">
                  <wp:extent cx="552450" cy="5494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92" cy="54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ndara" w:hAnsi="Candara"/>
                <w:b/>
                <w:sz w:val="36"/>
                <w:szCs w:val="36"/>
              </w:rPr>
              <w:t xml:space="preserve">                         UNIVERSITY OF NIŠ</w:t>
            </w:r>
          </w:p>
          <w:p w:rsidR="006E40AE" w:rsidRPr="00B54668" w:rsidRDefault="006E40AE" w:rsidP="00406F80">
            <w:pPr>
              <w:spacing w:line="240" w:lineRule="auto"/>
              <w:jc w:val="left"/>
              <w:rPr>
                <w:rFonts w:ascii="Candara" w:hAnsi="Candara"/>
              </w:rPr>
            </w:pPr>
          </w:p>
        </w:tc>
      </w:tr>
      <w:tr w:rsidR="00357342" w:rsidRPr="00B54668" w:rsidTr="00E47B95">
        <w:trPr>
          <w:trHeight w:val="754"/>
        </w:trPr>
        <w:tc>
          <w:tcPr>
            <w:tcW w:w="38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57342" w:rsidRPr="00B54668" w:rsidRDefault="00357342" w:rsidP="00D20B4C">
            <w:pPr>
              <w:spacing w:line="240" w:lineRule="auto"/>
              <w:contextualSpacing/>
              <w:rPr>
                <w:rFonts w:ascii="Candara" w:hAnsi="Candara"/>
                <w:b/>
                <w:sz w:val="36"/>
                <w:szCs w:val="36"/>
              </w:rPr>
            </w:pPr>
            <w:r w:rsidRPr="00B54668">
              <w:rPr>
                <w:rFonts w:ascii="Candara" w:hAnsi="Candara"/>
                <w:b/>
                <w:sz w:val="36"/>
                <w:szCs w:val="36"/>
              </w:rPr>
              <w:t xml:space="preserve">Course </w:t>
            </w:r>
            <w:r>
              <w:rPr>
                <w:rFonts w:ascii="Candara" w:hAnsi="Candara"/>
                <w:b/>
                <w:sz w:val="36"/>
                <w:szCs w:val="36"/>
              </w:rPr>
              <w:t xml:space="preserve">Unit </w:t>
            </w:r>
            <w:r w:rsidRPr="00B54668">
              <w:rPr>
                <w:rFonts w:ascii="Candara" w:hAnsi="Candara"/>
                <w:b/>
                <w:sz w:val="36"/>
                <w:szCs w:val="36"/>
              </w:rPr>
              <w:t>Descriptor</w:t>
            </w:r>
          </w:p>
        </w:tc>
        <w:tc>
          <w:tcPr>
            <w:tcW w:w="14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57342" w:rsidRPr="00E47B95" w:rsidRDefault="00357342" w:rsidP="00D20B4C">
            <w:pPr>
              <w:spacing w:line="240" w:lineRule="auto"/>
              <w:contextualSpacing/>
              <w:jc w:val="left"/>
              <w:rPr>
                <w:rStyle w:val="CommentReference"/>
                <w:sz w:val="36"/>
                <w:szCs w:val="36"/>
              </w:rPr>
            </w:pPr>
            <w:r w:rsidRPr="00E47B95">
              <w:rPr>
                <w:rFonts w:ascii="Candara" w:hAnsi="Candara"/>
                <w:b/>
                <w:sz w:val="36"/>
                <w:szCs w:val="36"/>
              </w:rPr>
              <w:t>Faculty</w:t>
            </w:r>
          </w:p>
        </w:tc>
        <w:tc>
          <w:tcPr>
            <w:tcW w:w="52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57342" w:rsidRPr="00183ADF" w:rsidRDefault="00357342" w:rsidP="00183ADF">
            <w:pPr>
              <w:suppressAutoHyphens w:val="0"/>
              <w:spacing w:line="240" w:lineRule="auto"/>
              <w:contextualSpacing/>
              <w:jc w:val="left"/>
              <w:rPr>
                <w:rFonts w:ascii="Candara" w:hAnsi="Candara"/>
                <w:b/>
                <w:sz w:val="36"/>
                <w:szCs w:val="36"/>
              </w:rPr>
            </w:pPr>
            <w:r w:rsidRPr="00183ADF">
              <w:rPr>
                <w:rFonts w:ascii="Candara" w:hAnsi="Candara" w:cs="Arial"/>
                <w:b/>
                <w:sz w:val="24"/>
                <w:szCs w:val="36"/>
                <w:shd w:val="clear" w:color="auto" w:fill="FFFFFF"/>
              </w:rPr>
              <w:t>Faculty of Civil Engineering and Architecture</w:t>
            </w:r>
          </w:p>
        </w:tc>
      </w:tr>
      <w:tr w:rsidR="00357342" w:rsidRPr="00B54668" w:rsidTr="00E857F8">
        <w:trPr>
          <w:trHeight w:val="529"/>
        </w:trPr>
        <w:tc>
          <w:tcPr>
            <w:tcW w:w="10440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357342" w:rsidRPr="00B54668" w:rsidRDefault="00357342" w:rsidP="00864926">
            <w:pPr>
              <w:spacing w:line="240" w:lineRule="auto"/>
              <w:contextualSpacing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>GENERAL INFORMATION</w:t>
            </w:r>
          </w:p>
        </w:tc>
      </w:tr>
      <w:tr w:rsidR="00357342" w:rsidRPr="00B54668" w:rsidTr="00CA6D81">
        <w:trPr>
          <w:trHeight w:val="562"/>
        </w:trPr>
        <w:tc>
          <w:tcPr>
            <w:tcW w:w="4386" w:type="dxa"/>
            <w:gridSpan w:val="4"/>
            <w:shd w:val="clear" w:color="auto" w:fill="auto"/>
            <w:vAlign w:val="center"/>
          </w:tcPr>
          <w:p w:rsidR="00357342" w:rsidRPr="00B54668" w:rsidRDefault="00357342" w:rsidP="006F647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 xml:space="preserve">Study program </w:t>
            </w:r>
          </w:p>
        </w:tc>
        <w:tc>
          <w:tcPr>
            <w:tcW w:w="6054" w:type="dxa"/>
            <w:gridSpan w:val="3"/>
            <w:shd w:val="clear" w:color="auto" w:fill="auto"/>
            <w:vAlign w:val="center"/>
          </w:tcPr>
          <w:p w:rsidR="00357342" w:rsidRPr="00357342" w:rsidRDefault="00357342" w:rsidP="00E857F8">
            <w:pPr>
              <w:spacing w:line="240" w:lineRule="auto"/>
              <w:contextualSpacing/>
              <w:jc w:val="left"/>
              <w:rPr>
                <w:rFonts w:ascii="Candara" w:hAnsi="Candara"/>
                <w:b/>
                <w:color w:val="548DD4" w:themeColor="text2" w:themeTint="99"/>
                <w:sz w:val="24"/>
                <w:szCs w:val="24"/>
              </w:rPr>
            </w:pPr>
            <w:r w:rsidRPr="00183ADF">
              <w:rPr>
                <w:rFonts w:ascii="Candara" w:hAnsi="Candara"/>
                <w:b/>
                <w:sz w:val="24"/>
                <w:szCs w:val="24"/>
                <w:shd w:val="clear" w:color="auto" w:fill="FFFFFF"/>
              </w:rPr>
              <w:t>Civil Engineering</w:t>
            </w:r>
          </w:p>
        </w:tc>
      </w:tr>
      <w:tr w:rsidR="00357342" w:rsidRPr="00B54668" w:rsidTr="00CA6D81">
        <w:trPr>
          <w:trHeight w:val="562"/>
        </w:trPr>
        <w:tc>
          <w:tcPr>
            <w:tcW w:w="4386" w:type="dxa"/>
            <w:gridSpan w:val="4"/>
            <w:vAlign w:val="center"/>
          </w:tcPr>
          <w:p w:rsidR="00357342" w:rsidRPr="00B54668" w:rsidRDefault="00357342" w:rsidP="00B50491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Study Module  (if applicable)</w:t>
            </w:r>
          </w:p>
        </w:tc>
        <w:tc>
          <w:tcPr>
            <w:tcW w:w="6054" w:type="dxa"/>
            <w:gridSpan w:val="3"/>
            <w:vAlign w:val="center"/>
          </w:tcPr>
          <w:p w:rsidR="00357342" w:rsidRPr="00357342" w:rsidRDefault="00B638E2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Building</w:t>
            </w:r>
            <w:r w:rsidR="00B821B1">
              <w:rPr>
                <w:rFonts w:ascii="Candara" w:hAnsi="Candara"/>
              </w:rPr>
              <w:t xml:space="preserve"> construction</w:t>
            </w:r>
          </w:p>
        </w:tc>
      </w:tr>
      <w:tr w:rsidR="00357342" w:rsidRPr="00B54668" w:rsidTr="00CA6D81">
        <w:trPr>
          <w:trHeight w:val="562"/>
        </w:trPr>
        <w:tc>
          <w:tcPr>
            <w:tcW w:w="4386" w:type="dxa"/>
            <w:gridSpan w:val="4"/>
            <w:vAlign w:val="center"/>
          </w:tcPr>
          <w:p w:rsidR="00357342" w:rsidRPr="00B54668" w:rsidRDefault="00357342" w:rsidP="00C63234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Course title</w:t>
            </w:r>
          </w:p>
        </w:tc>
        <w:tc>
          <w:tcPr>
            <w:tcW w:w="6054" w:type="dxa"/>
            <w:gridSpan w:val="3"/>
            <w:vAlign w:val="center"/>
          </w:tcPr>
          <w:p w:rsidR="00357342" w:rsidRPr="00CB7893" w:rsidRDefault="00B821B1" w:rsidP="004B276E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Structure testing</w:t>
            </w:r>
          </w:p>
        </w:tc>
      </w:tr>
      <w:tr w:rsidR="00357342" w:rsidRPr="00B54668" w:rsidTr="00AA455C">
        <w:trPr>
          <w:trHeight w:val="562"/>
        </w:trPr>
        <w:tc>
          <w:tcPr>
            <w:tcW w:w="4386" w:type="dxa"/>
            <w:gridSpan w:val="4"/>
            <w:vAlign w:val="center"/>
          </w:tcPr>
          <w:p w:rsidR="00357342" w:rsidRPr="00B54668" w:rsidRDefault="00357342" w:rsidP="00D20B4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Level of study</w:t>
            </w:r>
          </w:p>
        </w:tc>
        <w:tc>
          <w:tcPr>
            <w:tcW w:w="6054" w:type="dxa"/>
            <w:gridSpan w:val="3"/>
            <w:vAlign w:val="center"/>
          </w:tcPr>
          <w:p w:rsidR="00357342" w:rsidRPr="00B54668" w:rsidRDefault="00357342" w:rsidP="00183ADF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Master’s              </w:t>
            </w:r>
          </w:p>
        </w:tc>
      </w:tr>
      <w:tr w:rsidR="00357342" w:rsidRPr="00B54668" w:rsidTr="0073421A">
        <w:trPr>
          <w:trHeight w:val="562"/>
        </w:trPr>
        <w:tc>
          <w:tcPr>
            <w:tcW w:w="4386" w:type="dxa"/>
            <w:gridSpan w:val="4"/>
            <w:vAlign w:val="center"/>
          </w:tcPr>
          <w:p w:rsidR="00357342" w:rsidRPr="00B54668" w:rsidRDefault="00357342" w:rsidP="00D20B4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Type of course</w:t>
            </w:r>
          </w:p>
        </w:tc>
        <w:tc>
          <w:tcPr>
            <w:tcW w:w="6054" w:type="dxa"/>
            <w:gridSpan w:val="3"/>
            <w:vAlign w:val="center"/>
          </w:tcPr>
          <w:p w:rsidR="00357342" w:rsidRPr="00B54668" w:rsidRDefault="00357342" w:rsidP="00183ADF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Elective</w:t>
            </w:r>
          </w:p>
        </w:tc>
      </w:tr>
      <w:tr w:rsidR="00357342" w:rsidRPr="00B54668" w:rsidTr="00CA6D81">
        <w:trPr>
          <w:trHeight w:val="562"/>
        </w:trPr>
        <w:tc>
          <w:tcPr>
            <w:tcW w:w="4386" w:type="dxa"/>
            <w:gridSpan w:val="4"/>
            <w:vAlign w:val="center"/>
          </w:tcPr>
          <w:p w:rsidR="00357342" w:rsidRPr="00B54668" w:rsidRDefault="00357342" w:rsidP="00D20B4C">
            <w:pPr>
              <w:suppressAutoHyphens w:val="0"/>
              <w:spacing w:after="0" w:line="240" w:lineRule="auto"/>
              <w:contextualSpacing/>
              <w:jc w:val="left"/>
              <w:rPr>
                <w:rFonts w:ascii="Candara" w:hAnsi="Candara" w:cs="Arial"/>
                <w:lang w:val="en-US"/>
              </w:rPr>
            </w:pPr>
            <w:r>
              <w:rPr>
                <w:rFonts w:ascii="Candara" w:hAnsi="Candara"/>
              </w:rPr>
              <w:t xml:space="preserve">Semester </w:t>
            </w:r>
          </w:p>
        </w:tc>
        <w:tc>
          <w:tcPr>
            <w:tcW w:w="6054" w:type="dxa"/>
            <w:gridSpan w:val="3"/>
            <w:vAlign w:val="center"/>
          </w:tcPr>
          <w:p w:rsidR="00357342" w:rsidRPr="00B54668" w:rsidRDefault="00357342" w:rsidP="00183ADF">
            <w:pPr>
              <w:suppressAutoHyphens w:val="0"/>
              <w:spacing w:after="0" w:line="240" w:lineRule="auto"/>
              <w:contextualSpacing/>
              <w:jc w:val="left"/>
              <w:rPr>
                <w:rFonts w:ascii="Candara" w:hAnsi="Candara" w:cs="Arial"/>
                <w:lang w:val="en-US"/>
              </w:rPr>
            </w:pPr>
            <w:r>
              <w:rPr>
                <w:rFonts w:ascii="Candara" w:hAnsi="Candara" w:cs="Arial"/>
                <w:lang w:val="en-US"/>
              </w:rPr>
              <w:t xml:space="preserve">Autumn                     </w:t>
            </w:r>
          </w:p>
        </w:tc>
      </w:tr>
      <w:tr w:rsidR="00357342" w:rsidRPr="00B54668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:rsidR="00357342" w:rsidRPr="00B54668" w:rsidRDefault="00357342" w:rsidP="00D20B4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 xml:space="preserve">Year of study 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:rsidR="00357342" w:rsidRPr="00B54668" w:rsidRDefault="003F28BD" w:rsidP="00D20B4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</w:t>
            </w:r>
            <w:r w:rsidR="00183ADF" w:rsidRPr="00183ADF">
              <w:rPr>
                <w:rFonts w:ascii="Candara" w:hAnsi="Candara"/>
                <w:vertAlign w:val="superscript"/>
              </w:rPr>
              <w:t>st</w:t>
            </w:r>
          </w:p>
        </w:tc>
      </w:tr>
      <w:tr w:rsidR="00357342" w:rsidRPr="00B54668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:rsidR="00357342" w:rsidRPr="00B54668" w:rsidRDefault="00357342" w:rsidP="00D20B4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>Number of ECTS allocated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:rsidR="00357342" w:rsidRPr="00B54668" w:rsidRDefault="003F28BD" w:rsidP="00D20B4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5</w:t>
            </w:r>
          </w:p>
        </w:tc>
      </w:tr>
      <w:tr w:rsidR="00357342" w:rsidRPr="00B54668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:rsidR="00357342" w:rsidRPr="00B54668" w:rsidRDefault="00357342" w:rsidP="00D20B4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>Name of lecturer/lecturers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:rsidR="00357342" w:rsidRPr="00B54668" w:rsidRDefault="00357342" w:rsidP="00357342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Slobodan </w:t>
            </w:r>
            <w:proofErr w:type="spellStart"/>
            <w:r>
              <w:rPr>
                <w:rFonts w:ascii="Candara" w:hAnsi="Candara"/>
              </w:rPr>
              <w:t>Ranković</w:t>
            </w:r>
            <w:proofErr w:type="spellEnd"/>
          </w:p>
        </w:tc>
      </w:tr>
      <w:tr w:rsidR="00357342" w:rsidRPr="00B54668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:rsidR="00357342" w:rsidRPr="00406F80" w:rsidRDefault="00357342" w:rsidP="00D20B4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Teaching mode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:rsidR="00357342" w:rsidRPr="00B54668" w:rsidRDefault="00357342" w:rsidP="00183ADF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Lectures                     </w:t>
            </w:r>
          </w:p>
        </w:tc>
      </w:tr>
      <w:tr w:rsidR="00357342" w:rsidRPr="00B54668" w:rsidTr="00E857F8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:rsidR="00357342" w:rsidRPr="00B54668" w:rsidRDefault="00357342" w:rsidP="00B50491">
            <w:pPr>
              <w:spacing w:line="240" w:lineRule="auto"/>
              <w:contextualSpacing/>
              <w:jc w:val="left"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>PURPOSE AND OVERVIEW (max</w:t>
            </w:r>
            <w:r>
              <w:rPr>
                <w:rFonts w:ascii="Candara" w:hAnsi="Candara"/>
                <w:b/>
              </w:rPr>
              <w:t>.</w:t>
            </w:r>
            <w:r w:rsidRPr="00B54668">
              <w:rPr>
                <w:rFonts w:ascii="Candara" w:hAnsi="Candara"/>
                <w:b/>
              </w:rPr>
              <w:t xml:space="preserve"> 5</w:t>
            </w:r>
            <w:r>
              <w:rPr>
                <w:rFonts w:ascii="Candara" w:hAnsi="Candara"/>
                <w:b/>
              </w:rPr>
              <w:t xml:space="preserve"> sentences</w:t>
            </w:r>
            <w:r w:rsidRPr="00B54668">
              <w:rPr>
                <w:rFonts w:ascii="Candara" w:hAnsi="Candara"/>
                <w:b/>
              </w:rPr>
              <w:t>)</w:t>
            </w:r>
          </w:p>
        </w:tc>
      </w:tr>
      <w:tr w:rsidR="00357342" w:rsidRPr="00B54668" w:rsidTr="00A96677">
        <w:trPr>
          <w:trHeight w:val="562"/>
        </w:trPr>
        <w:tc>
          <w:tcPr>
            <w:tcW w:w="10440" w:type="dxa"/>
            <w:gridSpan w:val="7"/>
            <w:vAlign w:val="center"/>
          </w:tcPr>
          <w:p w:rsidR="00357342" w:rsidRDefault="007D40EB" w:rsidP="00911529">
            <w:pPr>
              <w:spacing w:line="240" w:lineRule="auto"/>
              <w:contextualSpacing/>
              <w:jc w:val="left"/>
              <w:rPr>
                <w:rFonts w:ascii="Candara" w:hAnsi="Candara"/>
                <w:bCs/>
              </w:rPr>
            </w:pPr>
            <w:r>
              <w:rPr>
                <w:rFonts w:ascii="Candara" w:hAnsi="Candara"/>
                <w:bCs/>
              </w:rPr>
              <w:t xml:space="preserve">Getting to know with experimental analysis state of real construction and passing conclusion </w:t>
            </w:r>
            <w:proofErr w:type="spellStart"/>
            <w:r>
              <w:rPr>
                <w:rFonts w:ascii="Candara" w:hAnsi="Candara"/>
                <w:bCs/>
              </w:rPr>
              <w:t>abouth</w:t>
            </w:r>
            <w:proofErr w:type="spellEnd"/>
            <w:r>
              <w:rPr>
                <w:rFonts w:ascii="Candara" w:hAnsi="Candara"/>
                <w:bCs/>
              </w:rPr>
              <w:t xml:space="preserve"> them </w:t>
            </w:r>
            <w:proofErr w:type="spellStart"/>
            <w:r>
              <w:rPr>
                <w:rFonts w:ascii="Candara" w:hAnsi="Candara"/>
                <w:bCs/>
              </w:rPr>
              <w:t>realy</w:t>
            </w:r>
            <w:proofErr w:type="spellEnd"/>
            <w:r>
              <w:rPr>
                <w:rFonts w:ascii="Candara" w:hAnsi="Candara"/>
                <w:bCs/>
              </w:rPr>
              <w:t xml:space="preserve"> static and dynamic behaviour in compared with </w:t>
            </w:r>
            <w:proofErr w:type="spellStart"/>
            <w:r>
              <w:rPr>
                <w:rFonts w:ascii="Candara" w:hAnsi="Candara"/>
                <w:bCs/>
              </w:rPr>
              <w:t>budgetery</w:t>
            </w:r>
            <w:proofErr w:type="spellEnd"/>
            <w:r>
              <w:rPr>
                <w:rFonts w:ascii="Candara" w:hAnsi="Candara"/>
                <w:bCs/>
              </w:rPr>
              <w:t xml:space="preserve"> values.</w:t>
            </w:r>
          </w:p>
          <w:p w:rsidR="00357342" w:rsidRPr="00357342" w:rsidRDefault="007D40EB" w:rsidP="00183ADF">
            <w:pPr>
              <w:spacing w:line="240" w:lineRule="auto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Candara" w:hAnsi="Candara"/>
                <w:bCs/>
              </w:rPr>
              <w:t>Realization of provided goals.</w:t>
            </w:r>
          </w:p>
        </w:tc>
      </w:tr>
      <w:tr w:rsidR="00357342" w:rsidRPr="00B54668" w:rsidTr="00E857F8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:rsidR="00357342" w:rsidRPr="00B54668" w:rsidRDefault="0035734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>SYLLABUS (</w:t>
            </w:r>
            <w:r>
              <w:rPr>
                <w:rFonts w:ascii="Candara" w:hAnsi="Candara"/>
                <w:b/>
              </w:rPr>
              <w:t xml:space="preserve">brief </w:t>
            </w:r>
            <w:r w:rsidRPr="00B54668">
              <w:rPr>
                <w:rFonts w:ascii="Candara" w:hAnsi="Candara"/>
                <w:b/>
              </w:rPr>
              <w:t>outline and summary of topics</w:t>
            </w:r>
            <w:r>
              <w:rPr>
                <w:rFonts w:ascii="Candara" w:hAnsi="Candara"/>
                <w:b/>
              </w:rPr>
              <w:t>, max. 10 sentences</w:t>
            </w:r>
            <w:r w:rsidRPr="00B54668">
              <w:rPr>
                <w:rFonts w:ascii="Candara" w:hAnsi="Candara"/>
                <w:b/>
              </w:rPr>
              <w:t>)</w:t>
            </w:r>
          </w:p>
        </w:tc>
      </w:tr>
      <w:tr w:rsidR="00357342" w:rsidRPr="00B54668" w:rsidTr="00B54668">
        <w:trPr>
          <w:trHeight w:val="562"/>
        </w:trPr>
        <w:tc>
          <w:tcPr>
            <w:tcW w:w="10440" w:type="dxa"/>
            <w:gridSpan w:val="7"/>
            <w:shd w:val="clear" w:color="auto" w:fill="auto"/>
            <w:vAlign w:val="center"/>
          </w:tcPr>
          <w:p w:rsidR="00357342" w:rsidRDefault="007D40EB" w:rsidP="001F250C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Historical </w:t>
            </w:r>
            <w:proofErr w:type="gramStart"/>
            <w:r>
              <w:rPr>
                <w:rFonts w:ascii="Candara" w:hAnsi="Candara"/>
              </w:rPr>
              <w:t>development,</w:t>
            </w:r>
            <w:proofErr w:type="gramEnd"/>
            <w:r>
              <w:rPr>
                <w:rFonts w:ascii="Candara" w:hAnsi="Candara"/>
              </w:rPr>
              <w:t xml:space="preserve"> and purpose testing of construction, a</w:t>
            </w:r>
            <w:r w:rsidR="00357342" w:rsidRPr="00357342">
              <w:rPr>
                <w:rFonts w:ascii="Candara" w:hAnsi="Candara"/>
              </w:rPr>
              <w:t>cquaintance with the</w:t>
            </w:r>
            <w:r>
              <w:rPr>
                <w:rFonts w:ascii="Candara" w:hAnsi="Candara"/>
              </w:rPr>
              <w:t xml:space="preserve"> technical</w:t>
            </w:r>
            <w:r w:rsidR="00357342" w:rsidRPr="00357342">
              <w:rPr>
                <w:rFonts w:ascii="Candara" w:hAnsi="Candara"/>
              </w:rPr>
              <w:t xml:space="preserve"> regulations</w:t>
            </w:r>
            <w:r>
              <w:rPr>
                <w:rFonts w:ascii="Candara" w:hAnsi="Candara"/>
              </w:rPr>
              <w:t xml:space="preserve"> in the field of testing of construction.</w:t>
            </w:r>
          </w:p>
          <w:p w:rsidR="007D40EB" w:rsidRDefault="007D40EB" w:rsidP="001F250C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</w:t>
            </w:r>
            <w:r w:rsidRPr="007D40EB">
              <w:rPr>
                <w:rFonts w:ascii="Candara" w:hAnsi="Candara"/>
              </w:rPr>
              <w:t>lassification</w:t>
            </w:r>
            <w:r>
              <w:rPr>
                <w:rFonts w:ascii="Candara" w:hAnsi="Candara"/>
              </w:rPr>
              <w:t xml:space="preserve"> of testing of </w:t>
            </w:r>
            <w:r w:rsidR="00B9331E">
              <w:rPr>
                <w:rFonts w:ascii="Candara" w:hAnsi="Candara"/>
              </w:rPr>
              <w:t>construction, examples.</w:t>
            </w:r>
          </w:p>
          <w:p w:rsidR="00B9331E" w:rsidRDefault="00B9331E" w:rsidP="001F250C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Basic principles of testing, static testing of construction, general and local strains, </w:t>
            </w:r>
            <w:proofErr w:type="gramStart"/>
            <w:r>
              <w:rPr>
                <w:rFonts w:ascii="Candara" w:hAnsi="Candara"/>
              </w:rPr>
              <w:t>ways</w:t>
            </w:r>
            <w:proofErr w:type="gramEnd"/>
            <w:r>
              <w:rPr>
                <w:rFonts w:ascii="Candara" w:hAnsi="Candara"/>
              </w:rPr>
              <w:t xml:space="preserve"> of load application.</w:t>
            </w:r>
          </w:p>
          <w:p w:rsidR="004B0636" w:rsidRPr="00357342" w:rsidRDefault="00B9331E" w:rsidP="001F250C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Mechanical and geometric sizes which measures at </w:t>
            </w:r>
            <w:r w:rsidR="004B0636">
              <w:rPr>
                <w:rFonts w:ascii="Candara" w:hAnsi="Candara"/>
              </w:rPr>
              <w:t>testing of construction.</w:t>
            </w:r>
          </w:p>
          <w:p w:rsidR="00357342" w:rsidRDefault="00357342" w:rsidP="001F250C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r w:rsidRPr="00357342">
              <w:rPr>
                <w:rFonts w:ascii="Candara" w:hAnsi="Candara"/>
              </w:rPr>
              <w:t>Analysis of stress and strain. Mohr’s analogy of presenting stress and strain.</w:t>
            </w:r>
          </w:p>
          <w:p w:rsidR="004B0636" w:rsidRDefault="004B0636" w:rsidP="001F250C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Strain gauges, testing of construction and objects on models.</w:t>
            </w:r>
          </w:p>
          <w:p w:rsidR="004B0636" w:rsidRDefault="004B0636" w:rsidP="001F250C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Testing of dynamic influences, strain gauges for dynamic testing.</w:t>
            </w:r>
          </w:p>
          <w:p w:rsidR="004B0636" w:rsidRDefault="004B0636" w:rsidP="001F250C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Nondesructive</w:t>
            </w:r>
            <w:proofErr w:type="spellEnd"/>
            <w:r>
              <w:rPr>
                <w:rFonts w:ascii="Candara" w:hAnsi="Candara"/>
              </w:rPr>
              <w:t xml:space="preserve"> methods in testing of construction.</w:t>
            </w:r>
          </w:p>
          <w:p w:rsidR="00357342" w:rsidRPr="00357342" w:rsidRDefault="00A130CB" w:rsidP="007A3477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Practice examples of testing.</w:t>
            </w:r>
          </w:p>
          <w:p w:rsidR="00357342" w:rsidRPr="00B54668" w:rsidRDefault="00357342" w:rsidP="001F250C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</w:p>
        </w:tc>
      </w:tr>
      <w:tr w:rsidR="00357342" w:rsidRPr="00B54668" w:rsidTr="001D3BF1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:rsidR="00357342" w:rsidRPr="00B54668" w:rsidRDefault="0035734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lastRenderedPageBreak/>
              <w:t>LANGUAGE OF INSTRUCTION</w:t>
            </w:r>
          </w:p>
        </w:tc>
      </w:tr>
      <w:tr w:rsidR="00357342" w:rsidRPr="00B54668" w:rsidTr="00B54668">
        <w:trPr>
          <w:trHeight w:val="562"/>
        </w:trPr>
        <w:tc>
          <w:tcPr>
            <w:tcW w:w="10440" w:type="dxa"/>
            <w:gridSpan w:val="7"/>
            <w:shd w:val="clear" w:color="auto" w:fill="auto"/>
            <w:vAlign w:val="center"/>
          </w:tcPr>
          <w:p w:rsidR="00357342" w:rsidRPr="00B54668" w:rsidRDefault="00357342" w:rsidP="00183ADF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4E562D">
              <w:rPr>
                <w:rFonts w:ascii="Candara" w:hAnsi="Candara"/>
              </w:rPr>
              <w:t xml:space="preserve">Serbian  (complete course)              </w:t>
            </w:r>
          </w:p>
        </w:tc>
      </w:tr>
      <w:tr w:rsidR="00357342" w:rsidRPr="00B54668" w:rsidTr="00B54668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:rsidR="00357342" w:rsidRPr="00B54668" w:rsidRDefault="0035734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ASSESSMENT METHODS AND CRITERIA</w:t>
            </w:r>
          </w:p>
        </w:tc>
      </w:tr>
      <w:tr w:rsidR="00357342" w:rsidRPr="00B5466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:rsidR="00357342" w:rsidRDefault="0035734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1F14FA">
              <w:rPr>
                <w:rFonts w:ascii="Candara" w:hAnsi="Candara"/>
                <w:b/>
              </w:rPr>
              <w:t>Pre exam duties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357342" w:rsidRDefault="0035734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Points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:rsidR="00357342" w:rsidRDefault="0035734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Final exam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57342" w:rsidRDefault="0035734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points</w:t>
            </w:r>
          </w:p>
        </w:tc>
      </w:tr>
      <w:tr w:rsidR="00357342" w:rsidRPr="00B5466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:rsidR="00357342" w:rsidRDefault="0035734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Activity during lectures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357342" w:rsidRDefault="0035734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10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:rsidR="00357342" w:rsidRDefault="0035734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W</w:t>
            </w:r>
            <w:r w:rsidRPr="001F14FA">
              <w:rPr>
                <w:rFonts w:ascii="Candara" w:hAnsi="Candara"/>
                <w:b/>
              </w:rPr>
              <w:t>ritten examination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57342" w:rsidRDefault="0035734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30</w:t>
            </w:r>
          </w:p>
        </w:tc>
      </w:tr>
      <w:tr w:rsidR="00357342" w:rsidRPr="00B5466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:rsidR="00357342" w:rsidRDefault="0035734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Practical teaching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357342" w:rsidRDefault="0035734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20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:rsidR="00357342" w:rsidRDefault="0035734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Oral examination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57342" w:rsidRDefault="0035734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40</w:t>
            </w:r>
          </w:p>
        </w:tc>
      </w:tr>
      <w:tr w:rsidR="00357342" w:rsidRPr="00B5466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:rsidR="00357342" w:rsidRDefault="0035734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T</w:t>
            </w:r>
            <w:r w:rsidRPr="001F14FA">
              <w:rPr>
                <w:rFonts w:ascii="Candara" w:hAnsi="Candara"/>
                <w:b/>
              </w:rPr>
              <w:t>eaching colloquia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357342" w:rsidRDefault="0035734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:rsidR="00357342" w:rsidRDefault="0035734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OVERALL SUM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57342" w:rsidRDefault="0035734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100</w:t>
            </w:r>
            <w:bookmarkStart w:id="0" w:name="_GoBack"/>
            <w:bookmarkEnd w:id="0"/>
          </w:p>
        </w:tc>
      </w:tr>
      <w:tr w:rsidR="00357342" w:rsidRPr="00B54668" w:rsidTr="002E270E">
        <w:trPr>
          <w:trHeight w:val="562"/>
        </w:trPr>
        <w:tc>
          <w:tcPr>
            <w:tcW w:w="10440" w:type="dxa"/>
            <w:gridSpan w:val="7"/>
            <w:shd w:val="clear" w:color="auto" w:fill="auto"/>
            <w:vAlign w:val="center"/>
          </w:tcPr>
          <w:p w:rsidR="00357342" w:rsidRDefault="0035734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*Final examination mark is formed in accordance with the Institutional documents</w:t>
            </w:r>
          </w:p>
        </w:tc>
      </w:tr>
    </w:tbl>
    <w:p w:rsidR="00E60599" w:rsidRDefault="00E60599" w:rsidP="00E71A0B">
      <w:pPr>
        <w:ind w:left="1089"/>
      </w:pPr>
    </w:p>
    <w:p w:rsidR="00E60599" w:rsidRDefault="00E60599" w:rsidP="00E71A0B">
      <w:pPr>
        <w:ind w:left="1089"/>
      </w:pPr>
    </w:p>
    <w:p w:rsidR="001F14FA" w:rsidRDefault="001F14FA" w:rsidP="00E71A0B">
      <w:pPr>
        <w:ind w:left="1089"/>
      </w:pPr>
    </w:p>
    <w:sectPr w:rsidR="001F14FA" w:rsidSect="00B5466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84C" w:rsidRDefault="00D9184C" w:rsidP="00864926">
      <w:pPr>
        <w:spacing w:after="0" w:line="240" w:lineRule="auto"/>
      </w:pPr>
      <w:r>
        <w:separator/>
      </w:r>
    </w:p>
  </w:endnote>
  <w:endnote w:type="continuationSeparator" w:id="0">
    <w:p w:rsidR="00D9184C" w:rsidRDefault="00D9184C" w:rsidP="00864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84C" w:rsidRDefault="00D9184C" w:rsidP="00864926">
      <w:pPr>
        <w:spacing w:after="0" w:line="240" w:lineRule="auto"/>
      </w:pPr>
      <w:r>
        <w:separator/>
      </w:r>
    </w:p>
  </w:footnote>
  <w:footnote w:type="continuationSeparator" w:id="0">
    <w:p w:rsidR="00D9184C" w:rsidRDefault="00D9184C" w:rsidP="00864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A0B"/>
    <w:rsid w:val="00033AAA"/>
    <w:rsid w:val="000D26DE"/>
    <w:rsid w:val="000F6001"/>
    <w:rsid w:val="001066C4"/>
    <w:rsid w:val="00123421"/>
    <w:rsid w:val="00183ADF"/>
    <w:rsid w:val="001D3BF1"/>
    <w:rsid w:val="001D64D3"/>
    <w:rsid w:val="001F14FA"/>
    <w:rsid w:val="001F250C"/>
    <w:rsid w:val="001F60E3"/>
    <w:rsid w:val="0020016A"/>
    <w:rsid w:val="002319B6"/>
    <w:rsid w:val="002E66C5"/>
    <w:rsid w:val="00315601"/>
    <w:rsid w:val="00323176"/>
    <w:rsid w:val="00357342"/>
    <w:rsid w:val="003A49CC"/>
    <w:rsid w:val="003B32A9"/>
    <w:rsid w:val="003C177A"/>
    <w:rsid w:val="003F28BD"/>
    <w:rsid w:val="003F5969"/>
    <w:rsid w:val="0040619D"/>
    <w:rsid w:val="00406F80"/>
    <w:rsid w:val="00431EFA"/>
    <w:rsid w:val="00493925"/>
    <w:rsid w:val="004B0636"/>
    <w:rsid w:val="004B276E"/>
    <w:rsid w:val="004B5235"/>
    <w:rsid w:val="004D1C7E"/>
    <w:rsid w:val="004D26EF"/>
    <w:rsid w:val="004E562D"/>
    <w:rsid w:val="005A5D38"/>
    <w:rsid w:val="005B0885"/>
    <w:rsid w:val="005B64BF"/>
    <w:rsid w:val="005D46D7"/>
    <w:rsid w:val="005E3F09"/>
    <w:rsid w:val="005F1C72"/>
    <w:rsid w:val="005F71D1"/>
    <w:rsid w:val="00603117"/>
    <w:rsid w:val="0069043C"/>
    <w:rsid w:val="00693CC4"/>
    <w:rsid w:val="006E40AE"/>
    <w:rsid w:val="006F647C"/>
    <w:rsid w:val="00783C57"/>
    <w:rsid w:val="007919CE"/>
    <w:rsid w:val="00792CB4"/>
    <w:rsid w:val="007A3477"/>
    <w:rsid w:val="007D40EB"/>
    <w:rsid w:val="007E7F11"/>
    <w:rsid w:val="00864926"/>
    <w:rsid w:val="008813A8"/>
    <w:rsid w:val="008A30CE"/>
    <w:rsid w:val="008B1D6B"/>
    <w:rsid w:val="008C31B7"/>
    <w:rsid w:val="00911529"/>
    <w:rsid w:val="00932B21"/>
    <w:rsid w:val="00952DCD"/>
    <w:rsid w:val="00972302"/>
    <w:rsid w:val="009906EA"/>
    <w:rsid w:val="009D3F5E"/>
    <w:rsid w:val="009E06FB"/>
    <w:rsid w:val="009F3F9F"/>
    <w:rsid w:val="00A03DB0"/>
    <w:rsid w:val="00A062F1"/>
    <w:rsid w:val="00A10286"/>
    <w:rsid w:val="00A130CB"/>
    <w:rsid w:val="00A1335D"/>
    <w:rsid w:val="00AF47A6"/>
    <w:rsid w:val="00B02873"/>
    <w:rsid w:val="00B50491"/>
    <w:rsid w:val="00B54668"/>
    <w:rsid w:val="00B638E2"/>
    <w:rsid w:val="00B821B1"/>
    <w:rsid w:val="00B9331E"/>
    <w:rsid w:val="00B9521A"/>
    <w:rsid w:val="00BD3504"/>
    <w:rsid w:val="00BF05E5"/>
    <w:rsid w:val="00C6288E"/>
    <w:rsid w:val="00C63234"/>
    <w:rsid w:val="00CA6D81"/>
    <w:rsid w:val="00CB7893"/>
    <w:rsid w:val="00CB7B35"/>
    <w:rsid w:val="00CC23C3"/>
    <w:rsid w:val="00CD17F1"/>
    <w:rsid w:val="00D9184C"/>
    <w:rsid w:val="00D922E1"/>
    <w:rsid w:val="00D92F39"/>
    <w:rsid w:val="00DB07E2"/>
    <w:rsid w:val="00DB43CC"/>
    <w:rsid w:val="00E1222F"/>
    <w:rsid w:val="00E47B95"/>
    <w:rsid w:val="00E5013A"/>
    <w:rsid w:val="00E60599"/>
    <w:rsid w:val="00E71A0B"/>
    <w:rsid w:val="00E8188A"/>
    <w:rsid w:val="00E857F8"/>
    <w:rsid w:val="00EA7E0C"/>
    <w:rsid w:val="00EC53EE"/>
    <w:rsid w:val="00F06AFA"/>
    <w:rsid w:val="00F237EB"/>
    <w:rsid w:val="00F56373"/>
    <w:rsid w:val="00F63A64"/>
    <w:rsid w:val="00F742D3"/>
    <w:rsid w:val="00F908C7"/>
    <w:rsid w:val="00FE6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0B"/>
    <w:pPr>
      <w:suppressAutoHyphens/>
      <w:spacing w:after="120" w:line="264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C57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B088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B088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D4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6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6D7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6D7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92F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gt-baf-word-clickable">
    <w:name w:val="gt-baf-word-clickable"/>
    <w:basedOn w:val="DefaultParagraphFont"/>
    <w:rsid w:val="003F59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0B"/>
    <w:pPr>
      <w:suppressAutoHyphens/>
      <w:spacing w:after="120" w:line="264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C57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B088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B088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D4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6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6D7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6D7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92F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gt-baf-word-clickable">
    <w:name w:val="gt-baf-word-clickable"/>
    <w:basedOn w:val="DefaultParagraphFont"/>
    <w:rsid w:val="003F59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52409-2731-4485-B3FD-0E5404CFC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Owner</cp:lastModifiedBy>
  <cp:revision>6</cp:revision>
  <cp:lastPrinted>2015-12-23T11:47:00Z</cp:lastPrinted>
  <dcterms:created xsi:type="dcterms:W3CDTF">2016-04-27T10:13:00Z</dcterms:created>
  <dcterms:modified xsi:type="dcterms:W3CDTF">2016-05-24T10:53:00Z</dcterms:modified>
</cp:coreProperties>
</file>