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23F75B" w14:textId="77777777" w:rsidR="005A4C35" w:rsidRPr="00085D06" w:rsidRDefault="005A4C35" w:rsidP="0074215C">
      <w:pPr>
        <w:jc w:val="center"/>
        <w:rPr>
          <w:rFonts w:ascii="Times New Roman" w:hAnsi="Times New Roman"/>
          <w:bCs/>
          <w:lang w:val="ru-RU"/>
        </w:rPr>
      </w:pPr>
      <w:r w:rsidRPr="00CA784F">
        <w:rPr>
          <w:rFonts w:ascii="Times New Roman" w:hAnsi="Times New Roman"/>
          <w:b/>
          <w:bCs/>
          <w:lang w:val="sr-Cyrl-CS"/>
        </w:rPr>
        <w:t>Табела 5.2.</w:t>
      </w:r>
      <w:r w:rsidR="0074215C">
        <w:rPr>
          <w:rFonts w:ascii="Times New Roman" w:hAnsi="Times New Roman"/>
          <w:bCs/>
          <w:lang w:val="sr-Cyrl-CS"/>
        </w:rPr>
        <w:t xml:space="preserve"> </w:t>
      </w:r>
      <w:r w:rsidRPr="00CA784F">
        <w:rPr>
          <w:rFonts w:ascii="Times New Roman" w:hAnsi="Times New Roman"/>
          <w:bCs/>
          <w:lang w:val="sr-Cyrl-CS"/>
        </w:rPr>
        <w:t>Спецификација предмета</w:t>
      </w:r>
      <w:r w:rsidR="0074215C">
        <w:rPr>
          <w:rFonts w:ascii="Times New Roman" w:hAnsi="Times New Roman"/>
          <w:bCs/>
          <w:lang w:val="sr-Cyrl-CS"/>
        </w:rPr>
        <w:t xml:space="preserve"> </w:t>
      </w:r>
    </w:p>
    <w:p w14:paraId="72D512E1" w14:textId="158606DF" w:rsidR="005A4C35" w:rsidRPr="00092214" w:rsidRDefault="005A4C35" w:rsidP="00C42611">
      <w:pPr>
        <w:jc w:val="center"/>
        <w:rPr>
          <w:rFonts w:ascii="Times New Roman" w:hAnsi="Times New Roman"/>
          <w:bCs/>
        </w:rPr>
      </w:pPr>
    </w:p>
    <w:tbl>
      <w:tblPr>
        <w:tblW w:w="10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6"/>
        <w:gridCol w:w="1960"/>
        <w:gridCol w:w="1175"/>
        <w:gridCol w:w="2048"/>
        <w:gridCol w:w="1882"/>
      </w:tblGrid>
      <w:tr w:rsidR="00092214" w:rsidRPr="00092214" w14:paraId="503BE879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7342441C" w14:textId="51C260F1" w:rsidR="00F41627" w:rsidRPr="00D54933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</w:t>
            </w:r>
            <w:r w:rsidR="00D54933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: </w:t>
            </w:r>
            <w:r w:rsidR="003207CF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ОАС </w:t>
            </w:r>
            <w:r w:rsidR="00D54933">
              <w:rPr>
                <w:rFonts w:ascii="Times New Roman" w:hAnsi="Times New Roman"/>
                <w:sz w:val="20"/>
                <w:szCs w:val="20"/>
                <w:lang w:val="sr-Cyrl-CS"/>
              </w:rPr>
              <w:t>Грађевинарство</w:t>
            </w:r>
          </w:p>
        </w:tc>
      </w:tr>
      <w:tr w:rsidR="00092214" w:rsidRPr="00092214" w14:paraId="5F47C30E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25523F01" w14:textId="38C90527" w:rsidR="00F41627" w:rsidRPr="00D54933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  <w:r w:rsidR="00D54933">
              <w:rPr>
                <w:rFonts w:ascii="Times New Roman" w:hAnsi="Times New Roman"/>
                <w:sz w:val="20"/>
                <w:szCs w:val="20"/>
                <w:lang w:val="sr-Cyrl-CS"/>
              </w:rPr>
              <w:t>Основе саобраћајница</w:t>
            </w:r>
          </w:p>
        </w:tc>
      </w:tr>
      <w:tr w:rsidR="00092214" w:rsidRPr="00092214" w14:paraId="73CFE19B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5F12EB0B" w14:textId="2BD81A5B" w:rsidR="00F41627" w:rsidRPr="00D54933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наставници</w:t>
            </w:r>
            <w:proofErr w:type="spellEnd"/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  <w:r w:rsidR="00D54933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 </w:t>
            </w:r>
            <w:hyperlink r:id="rId8" w:history="1">
              <w:r w:rsidR="00D54933" w:rsidRPr="00F51B2F">
                <w:rPr>
                  <w:rStyle w:val="Hyperlink"/>
                  <w:rFonts w:ascii="Times New Roman" w:hAnsi="Times New Roman"/>
                  <w:b/>
                  <w:sz w:val="20"/>
                  <w:szCs w:val="20"/>
                  <w:lang w:val="sr-Cyrl-CS"/>
                </w:rPr>
                <w:t>Миомир Миљковић</w:t>
              </w:r>
            </w:hyperlink>
            <w:bookmarkStart w:id="0" w:name="_GoBack"/>
            <w:bookmarkEnd w:id="0"/>
          </w:p>
        </w:tc>
      </w:tr>
      <w:tr w:rsidR="00092214" w:rsidRPr="00092214" w14:paraId="1B65CEEE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090EE4A2" w14:textId="6A825C9B" w:rsidR="00F41627" w:rsidRPr="005009DC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  <w:r w:rsidR="005009DC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5009DC">
              <w:rPr>
                <w:rFonts w:ascii="Times New Roman" w:hAnsi="Times New Roman"/>
                <w:sz w:val="20"/>
                <w:szCs w:val="20"/>
              </w:rPr>
              <w:t>Изборни</w:t>
            </w:r>
          </w:p>
        </w:tc>
      </w:tr>
      <w:tr w:rsidR="00092214" w:rsidRPr="00092214" w14:paraId="08F6DFF5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2BC03D28" w14:textId="2C6FE8D5" w:rsidR="00F41627" w:rsidRPr="005009DC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  <w:r w:rsidR="003157B2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3157B2">
              <w:rPr>
                <w:rFonts w:ascii="Times New Roman" w:hAnsi="Times New Roman"/>
                <w:sz w:val="20"/>
                <w:szCs w:val="20"/>
                <w:lang w:val="en-GB"/>
              </w:rPr>
              <w:t>5</w:t>
            </w:r>
          </w:p>
        </w:tc>
      </w:tr>
      <w:tr w:rsidR="00092214" w:rsidRPr="00092214" w14:paraId="7DFC4839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01FA64DE" w14:textId="53365FB5" w:rsidR="00F41627" w:rsidRPr="00606237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  <w:r w:rsidR="00606237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06237" w:rsidRPr="00606237">
              <w:rPr>
                <w:rFonts w:ascii="Times New Roman" w:hAnsi="Times New Roman"/>
                <w:sz w:val="20"/>
                <w:szCs w:val="20"/>
                <w:lang w:val="en-GB"/>
              </w:rPr>
              <w:t>Геодезија</w:t>
            </w:r>
            <w:proofErr w:type="spellEnd"/>
            <w:r w:rsidR="00606237" w:rsidRPr="00606237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606237" w:rsidRPr="00606237">
              <w:rPr>
                <w:rFonts w:ascii="Times New Roman" w:hAnsi="Times New Roman"/>
                <w:sz w:val="20"/>
                <w:szCs w:val="20"/>
                <w:lang w:val="en-GB"/>
              </w:rPr>
              <w:t>Земљани</w:t>
            </w:r>
            <w:proofErr w:type="spellEnd"/>
            <w:r w:rsidR="00606237" w:rsidRPr="00606237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06237" w:rsidRPr="00606237">
              <w:rPr>
                <w:rFonts w:ascii="Times New Roman" w:hAnsi="Times New Roman"/>
                <w:sz w:val="20"/>
                <w:szCs w:val="20"/>
                <w:lang w:val="en-GB"/>
              </w:rPr>
              <w:t>радови</w:t>
            </w:r>
            <w:proofErr w:type="spellEnd"/>
          </w:p>
        </w:tc>
      </w:tr>
      <w:tr w:rsidR="00092214" w:rsidRPr="00092214" w14:paraId="68A0D605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526BC006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14:paraId="65FAFBF5" w14:textId="47E4F5C0" w:rsidR="00F41627" w:rsidRPr="00D54933" w:rsidRDefault="00D54933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54933">
              <w:rPr>
                <w:rFonts w:ascii="Times New Roman" w:hAnsi="Times New Roman"/>
                <w:sz w:val="20"/>
                <w:szCs w:val="20"/>
                <w:lang w:val="sr-Cyrl-CS"/>
              </w:rPr>
              <w:t>Стицање основног теоретског и практичног знања  о пројектовању, грађењу и одржавању саобраћајница.</w:t>
            </w:r>
          </w:p>
        </w:tc>
      </w:tr>
      <w:tr w:rsidR="00092214" w:rsidRPr="00092214" w14:paraId="2863F62C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7D3F6CDB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14:paraId="09BCBB23" w14:textId="7FE185DE" w:rsidR="00F41627" w:rsidRPr="00D54933" w:rsidRDefault="00D54933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54933">
              <w:rPr>
                <w:rFonts w:ascii="Times New Roman" w:hAnsi="Times New Roman"/>
                <w:sz w:val="20"/>
                <w:szCs w:val="20"/>
                <w:lang w:val="sr-Cyrl-CS"/>
              </w:rPr>
              <w:t>Оспособљавање студената за пројектовање и извођење саобраћајница мање сложености, као и припрема студената за праћење предмета из области саобраћајница на дипломским студијама.</w:t>
            </w:r>
          </w:p>
        </w:tc>
      </w:tr>
      <w:tr w:rsidR="00092214" w:rsidRPr="00092214" w14:paraId="67DB06B7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1DE7C244" w14:textId="77777777" w:rsidR="00F41627" w:rsidRPr="00661933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661933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3E1F261A" w14:textId="77777777" w:rsidR="00661933" w:rsidRPr="00661933" w:rsidRDefault="00661933" w:rsidP="00661933">
            <w:pPr>
              <w:rPr>
                <w:rFonts w:ascii="Times New Roman" w:hAnsi="Times New Roman"/>
                <w:lang w:val="sr-Cyrl-CS"/>
              </w:rPr>
            </w:pPr>
            <w:r w:rsidRPr="00661933">
              <w:rPr>
                <w:rFonts w:ascii="Times New Roman" w:hAnsi="Times New Roman"/>
                <w:i/>
                <w:iCs/>
              </w:rPr>
              <w:t>Теоријска настава:</w:t>
            </w:r>
            <w:r w:rsidRPr="00661933">
              <w:rPr>
                <w:rFonts w:ascii="Times New Roman" w:hAnsi="Times New Roman"/>
                <w:i/>
                <w:iCs/>
                <w:lang w:val="sr-Cyrl-CS"/>
              </w:rPr>
              <w:t xml:space="preserve"> (2+0)1. </w:t>
            </w:r>
            <w:r w:rsidRPr="00661933">
              <w:rPr>
                <w:rFonts w:ascii="Times New Roman" w:hAnsi="Times New Roman"/>
                <w:lang w:val="sr-Cyrl-CS"/>
              </w:rPr>
              <w:t xml:space="preserve">Уводно предавање и историјски развој саобраћајница. Основни појмови и дефиниције. 2. Методологија пројектовања саобраћајница, начини израде и садржај различитих нивоа пројеката. Основна законска регулатива у области саобраћајница. 3. </w:t>
            </w:r>
            <w:r w:rsidRPr="00661933">
              <w:rPr>
                <w:rFonts w:ascii="Times New Roman" w:hAnsi="Times New Roman"/>
                <w:i/>
                <w:lang w:val="sr-Cyrl-CS"/>
              </w:rPr>
              <w:t>а) Путеви:</w:t>
            </w:r>
            <w:r w:rsidRPr="00661933">
              <w:rPr>
                <w:rFonts w:ascii="Times New Roman" w:hAnsi="Times New Roman"/>
                <w:lang w:val="sr-Cyrl-CS"/>
              </w:rPr>
              <w:t xml:space="preserve"> Конструктивни елементи путева. Класификација путева. Основи теорије кретања возила (брзина, убрзање, удар, зауставни пут, прегледност). 4. Попречни профил пута (коловоз, траке, банкина, берма, ригол, јарак, ...). Саобраћајни и слободни профил. 5.Хоризонтално вођење трасе (правци, кривине, прелазне кривине облика клотоиде, ...). 6. Елементи уздужног профила (</w:t>
            </w:r>
            <w:r w:rsidRPr="00661933">
              <w:rPr>
                <w:rFonts w:ascii="Times New Roman" w:hAnsi="Times New Roman"/>
                <w:vertAlign w:val="subscript"/>
                <w:lang w:val="sr-Cyrl-CS"/>
              </w:rPr>
              <w:t>мин</w:t>
            </w:r>
            <w:r w:rsidRPr="00661933">
              <w:rPr>
                <w:rFonts w:ascii="Times New Roman" w:hAnsi="Times New Roman"/>
                <w:lang w:val="sr-Cyrl-CS"/>
              </w:rPr>
              <w:t xml:space="preserve">и, </w:t>
            </w:r>
            <w:r w:rsidRPr="00661933">
              <w:rPr>
                <w:rFonts w:ascii="Times New Roman" w:hAnsi="Times New Roman"/>
                <w:vertAlign w:val="subscript"/>
                <w:lang w:val="sr-Cyrl-CS"/>
              </w:rPr>
              <w:t>маx</w:t>
            </w:r>
            <w:r w:rsidRPr="00661933">
              <w:rPr>
                <w:rFonts w:ascii="Times New Roman" w:hAnsi="Times New Roman"/>
                <w:lang w:val="sr-Cyrl-CS"/>
              </w:rPr>
              <w:t xml:space="preserve">и, вертикалне кривине). Витоперење коловоза. Просторно вођење трасе. 7. Раскрснице у нивоу и денивелисане раскрснице. </w:t>
            </w:r>
          </w:p>
          <w:p w14:paraId="4C0598D3" w14:textId="77777777" w:rsidR="00661933" w:rsidRPr="00661933" w:rsidRDefault="00661933" w:rsidP="00661933">
            <w:pPr>
              <w:rPr>
                <w:rFonts w:ascii="Times New Roman" w:hAnsi="Times New Roman"/>
                <w:lang w:val="sr-Cyrl-CS"/>
              </w:rPr>
            </w:pPr>
            <w:r w:rsidRPr="00661933">
              <w:rPr>
                <w:rFonts w:ascii="Times New Roman" w:hAnsi="Times New Roman"/>
                <w:lang w:val="sr-Cyrl-CS"/>
              </w:rPr>
              <w:t xml:space="preserve">Конфликтне тачке у зони раскрсница. 8. </w:t>
            </w:r>
            <w:r w:rsidRPr="00661933">
              <w:rPr>
                <w:rFonts w:ascii="Times New Roman" w:hAnsi="Times New Roman"/>
                <w:i/>
                <w:lang w:val="sr-Cyrl-CS"/>
              </w:rPr>
              <w:t>б) Градске саобраћајнице:</w:t>
            </w:r>
            <w:r w:rsidRPr="00661933">
              <w:rPr>
                <w:rFonts w:ascii="Times New Roman" w:hAnsi="Times New Roman"/>
                <w:lang w:val="sr-Cyrl-CS"/>
              </w:rPr>
              <w:t xml:space="preserve"> Градска путна мрежа (примарна и секундарна). Системи путне мреже. Програмски услови за пројектовање. 9. Пројектни елементи (подужног и попречног профила, ситуационог плана, раскрсница, паркиралишта, ...). 10. </w:t>
            </w:r>
            <w:r w:rsidRPr="00661933">
              <w:rPr>
                <w:rFonts w:ascii="Times New Roman" w:hAnsi="Times New Roman"/>
                <w:i/>
                <w:lang w:val="sr-Cyrl-CS"/>
              </w:rPr>
              <w:t>ц) Коловозне конструкције:</w:t>
            </w:r>
            <w:r w:rsidRPr="00661933">
              <w:rPr>
                <w:rFonts w:ascii="Times New Roman" w:hAnsi="Times New Roman"/>
                <w:lang w:val="sr-Cyrl-CS"/>
              </w:rPr>
              <w:t xml:space="preserve"> Основни типови коловозних конструкција. Елементи коловозних конструкција (постељица, доња и горња подлога, ...). 11. Основи димензионисања крутих и флексибилних коловозних конструкција (принципи, програмски услови, методе ...). 12. </w:t>
            </w:r>
            <w:r w:rsidRPr="00661933">
              <w:rPr>
                <w:rFonts w:ascii="Times New Roman" w:hAnsi="Times New Roman"/>
                <w:i/>
                <w:lang w:val="sr-Cyrl-CS"/>
              </w:rPr>
              <w:t>д) Железничке пруге:</w:t>
            </w:r>
            <w:r w:rsidRPr="00661933">
              <w:rPr>
                <w:rFonts w:ascii="Times New Roman" w:hAnsi="Times New Roman"/>
                <w:lang w:val="sr-Cyrl-CS"/>
              </w:rPr>
              <w:t xml:space="preserve"> Карактеристике железничког саобраћаја. Класификација железничких пруга. Конструктивни елементи железничких пруга. 13 Попречни профили железничких пруга. Ситуациони план и уздужни профил. Кривине код железничких пруга. 14. Теренска настава. Посета градилишту – пројектном бироу. Упознавање са изградњом – пројектовањем саобраћајница уз потребна објашњења. </w:t>
            </w:r>
          </w:p>
          <w:p w14:paraId="0DC4A747" w14:textId="77777777" w:rsidR="00661933" w:rsidRPr="00661933" w:rsidRDefault="00661933" w:rsidP="00661933">
            <w:pPr>
              <w:rPr>
                <w:rFonts w:ascii="Times New Roman" w:hAnsi="Times New Roman"/>
                <w:lang w:val="sr-Cyrl-CS"/>
              </w:rPr>
            </w:pPr>
            <w:r w:rsidRPr="00661933">
              <w:rPr>
                <w:rFonts w:ascii="Times New Roman" w:hAnsi="Times New Roman"/>
                <w:lang w:val="sr-Cyrl-CS"/>
              </w:rPr>
              <w:t>15. Рекапитулација појединих поглавља по избору студената. Задржавање на најбитнијим елементима</w:t>
            </w:r>
          </w:p>
          <w:p w14:paraId="4C52135A" w14:textId="77777777" w:rsidR="00661933" w:rsidRPr="00661933" w:rsidRDefault="00661933" w:rsidP="00661933">
            <w:pPr>
              <w:tabs>
                <w:tab w:val="left" w:pos="5580"/>
              </w:tabs>
              <w:rPr>
                <w:rFonts w:ascii="Times New Roman" w:hAnsi="Times New Roman"/>
                <w:lang w:val="sr-Cyrl-CS"/>
              </w:rPr>
            </w:pPr>
            <w:r w:rsidRPr="00661933">
              <w:rPr>
                <w:rFonts w:ascii="Times New Roman" w:hAnsi="Times New Roman"/>
                <w:lang w:val="sr-Cyrl-CS"/>
              </w:rPr>
              <w:tab/>
            </w:r>
          </w:p>
          <w:p w14:paraId="03BD4542" w14:textId="77777777" w:rsidR="00661933" w:rsidRPr="00661933" w:rsidRDefault="00661933" w:rsidP="00661933">
            <w:pPr>
              <w:rPr>
                <w:rFonts w:ascii="Times New Roman" w:hAnsi="Times New Roman"/>
                <w:bCs/>
                <w:i/>
                <w:lang w:val="sr-Cyrl-CS"/>
              </w:rPr>
            </w:pPr>
            <w:r w:rsidRPr="00661933">
              <w:rPr>
                <w:rFonts w:ascii="Times New Roman" w:hAnsi="Times New Roman"/>
                <w:i/>
                <w:iCs/>
                <w:lang w:val="sr-Cyrl-CS"/>
              </w:rPr>
              <w:t xml:space="preserve">Практична настава: </w:t>
            </w:r>
            <w:r w:rsidRPr="00661933">
              <w:rPr>
                <w:rFonts w:ascii="Times New Roman" w:hAnsi="Times New Roman"/>
                <w:bCs/>
                <w:i/>
                <w:lang w:val="sr-Cyrl-CS"/>
              </w:rPr>
              <w:t xml:space="preserve">Вежбе </w:t>
            </w:r>
            <w:r w:rsidRPr="00661933">
              <w:rPr>
                <w:rFonts w:ascii="Times New Roman" w:hAnsi="Times New Roman"/>
                <w:i/>
                <w:iCs/>
                <w:lang w:val="sr-Cyrl-CS"/>
              </w:rPr>
              <w:t>(0+2)</w:t>
            </w:r>
          </w:p>
          <w:p w14:paraId="798113A1" w14:textId="0F169520" w:rsidR="00F41627" w:rsidRPr="00661933" w:rsidRDefault="00661933" w:rsidP="0066193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61933">
              <w:rPr>
                <w:rFonts w:ascii="Times New Roman" w:hAnsi="Times New Roman"/>
                <w:iCs/>
                <w:lang w:val="sr-Cyrl-CS"/>
              </w:rPr>
              <w:t>Израда идејног пројекта саобраћајнице са елементима главног пројекта.</w:t>
            </w:r>
          </w:p>
        </w:tc>
      </w:tr>
      <w:tr w:rsidR="00092214" w:rsidRPr="00092214" w14:paraId="682658D2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589D84CD" w14:textId="77777777" w:rsidR="00F41627" w:rsidRPr="003B667A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14:paraId="3DF4F172" w14:textId="58814E13" w:rsidR="00B5763C" w:rsidRDefault="00B5763C" w:rsidP="003B667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Ј. Катанић, В. Анђус, М. Малетин, Пројектовање путева, Грађевинска књига, Београд, 1983.</w:t>
            </w:r>
          </w:p>
          <w:p w14:paraId="214B7DD0" w14:textId="482662E1" w:rsidR="00F41627" w:rsidRPr="00B5763C" w:rsidRDefault="00B5763C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А. Цветановић, Основи путева, Научна књига, Београд, 1982. </w:t>
            </w:r>
          </w:p>
        </w:tc>
      </w:tr>
      <w:tr w:rsidR="00092214" w:rsidRPr="00092214" w14:paraId="518D9784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222A5C56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3135" w:type="dxa"/>
            <w:gridSpan w:val="2"/>
            <w:vAlign w:val="center"/>
          </w:tcPr>
          <w:p w14:paraId="4E25263C" w14:textId="61BCD6A1" w:rsidR="00F41627" w:rsidRPr="002322F7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="002322F7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 </w:t>
            </w:r>
            <w:r w:rsidR="002322F7" w:rsidRPr="002322F7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3930" w:type="dxa"/>
            <w:gridSpan w:val="2"/>
            <w:vAlign w:val="center"/>
          </w:tcPr>
          <w:p w14:paraId="0238A138" w14:textId="47AF4BA0" w:rsidR="00F41627" w:rsidRPr="002322F7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 w:rsidR="002322F7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 </w:t>
            </w:r>
            <w:r w:rsidR="002322F7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2</w:t>
            </w:r>
          </w:p>
        </w:tc>
      </w:tr>
      <w:tr w:rsidR="00092214" w:rsidRPr="00092214" w14:paraId="725A8A4C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3FFA894F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14:paraId="0C1A91DD" w14:textId="747A3BCF" w:rsidR="00F41627" w:rsidRPr="00092214" w:rsidRDefault="00B56538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A377D">
              <w:rPr>
                <w:rFonts w:ascii="Times New Roman" w:hAnsi="Times New Roman"/>
                <w:sz w:val="20"/>
                <w:szCs w:val="20"/>
                <w:lang w:val="sr-Cyrl-CS"/>
              </w:rPr>
              <w:t>Предавања, вежбе, графички радови, консултације, колоквијуми.</w:t>
            </w:r>
          </w:p>
        </w:tc>
      </w:tr>
      <w:tr w:rsidR="00092214" w:rsidRPr="00092214" w14:paraId="2750BE25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16787C99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092214" w:rsidRPr="00092214" w14:paraId="0A9641EE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5F9B4CA2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960" w:type="dxa"/>
            <w:vAlign w:val="center"/>
          </w:tcPr>
          <w:p w14:paraId="63D7CFB8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  <w:p w14:paraId="6948C31F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27727114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6C68C68F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092214" w:rsidRPr="00092214" w14:paraId="2A8F473A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416C032E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960" w:type="dxa"/>
            <w:vAlign w:val="center"/>
          </w:tcPr>
          <w:p w14:paraId="67C2CCA2" w14:textId="77719FB1" w:rsidR="00F41627" w:rsidRPr="00092214" w:rsidRDefault="00260832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30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37314349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77EF1897" w14:textId="587CB278" w:rsidR="00F41627" w:rsidRPr="00092214" w:rsidRDefault="00260832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35</w:t>
            </w:r>
          </w:p>
        </w:tc>
      </w:tr>
      <w:tr w:rsidR="00092214" w:rsidRPr="00092214" w14:paraId="18390F88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55AC44F9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960" w:type="dxa"/>
            <w:vAlign w:val="center"/>
          </w:tcPr>
          <w:p w14:paraId="4CDEFA8B" w14:textId="5D083951" w:rsidR="00F41627" w:rsidRPr="00092214" w:rsidRDefault="00260832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213E8A87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77552353" w14:textId="60022FC6" w:rsidR="00F41627" w:rsidRPr="00092214" w:rsidRDefault="00260832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35</w:t>
            </w:r>
          </w:p>
        </w:tc>
      </w:tr>
      <w:tr w:rsidR="00092214" w:rsidRPr="00092214" w14:paraId="359FF386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601588EE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960" w:type="dxa"/>
            <w:vAlign w:val="center"/>
          </w:tcPr>
          <w:p w14:paraId="3532F8F7" w14:textId="1F8BC78C" w:rsidR="00F41627" w:rsidRPr="00092214" w:rsidRDefault="00260832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7F85E1C9" w14:textId="19A7DCC1" w:rsidR="00F41627" w:rsidRPr="00092214" w:rsidRDefault="00260832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—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4E33D5DA" w14:textId="3B092102" w:rsidR="00F41627" w:rsidRPr="00092214" w:rsidRDefault="00260832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—</w:t>
            </w:r>
          </w:p>
        </w:tc>
      </w:tr>
      <w:tr w:rsidR="00092214" w:rsidRPr="00092214" w14:paraId="7A57927E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544E21A9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960" w:type="dxa"/>
            <w:vAlign w:val="center"/>
          </w:tcPr>
          <w:p w14:paraId="546E4342" w14:textId="507307A5" w:rsidR="00F41627" w:rsidRPr="00092214" w:rsidRDefault="00260832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25172647" w14:textId="67F93136" w:rsidR="00F41627" w:rsidRPr="00092214" w:rsidRDefault="00260832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—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04242978" w14:textId="5DE1D083" w:rsidR="00F41627" w:rsidRPr="00092214" w:rsidRDefault="00260832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—</w:t>
            </w:r>
          </w:p>
        </w:tc>
      </w:tr>
    </w:tbl>
    <w:p w14:paraId="3A5214D6" w14:textId="77777777" w:rsidR="00F41627" w:rsidRPr="00F41627" w:rsidRDefault="00F41627" w:rsidP="00C42611">
      <w:pPr>
        <w:jc w:val="center"/>
        <w:rPr>
          <w:rFonts w:ascii="Times New Roman" w:hAnsi="Times New Roman"/>
          <w:bCs/>
          <w:lang w:val="sr-Cyrl-CS"/>
        </w:rPr>
      </w:pPr>
    </w:p>
    <w:sectPr w:rsidR="00F41627" w:rsidRPr="00F41627" w:rsidSect="00834605">
      <w:footerReference w:type="default" r:id="rId9"/>
      <w:pgSz w:w="11907" w:h="16840" w:code="9"/>
      <w:pgMar w:top="540" w:right="1276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DC7F91" w14:textId="77777777" w:rsidR="005979C7" w:rsidRDefault="005979C7" w:rsidP="005A4C35">
      <w:r>
        <w:separator/>
      </w:r>
    </w:p>
  </w:endnote>
  <w:endnote w:type="continuationSeparator" w:id="0">
    <w:p w14:paraId="67ECA4B7" w14:textId="77777777" w:rsidR="005979C7" w:rsidRDefault="005979C7" w:rsidP="005A4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7D4B61" w14:textId="77777777" w:rsidR="005A4C35" w:rsidRDefault="005A4C3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51B2F">
      <w:rPr>
        <w:noProof/>
      </w:rPr>
      <w:t>1</w:t>
    </w:r>
    <w:r>
      <w:rPr>
        <w:noProof/>
      </w:rPr>
      <w:fldChar w:fldCharType="end"/>
    </w:r>
  </w:p>
  <w:p w14:paraId="1BC17EB7" w14:textId="77777777" w:rsidR="005A4C35" w:rsidRDefault="005A4C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CF7674" w14:textId="77777777" w:rsidR="005979C7" w:rsidRDefault="005979C7" w:rsidP="005A4C35">
      <w:r>
        <w:separator/>
      </w:r>
    </w:p>
  </w:footnote>
  <w:footnote w:type="continuationSeparator" w:id="0">
    <w:p w14:paraId="76688F1F" w14:textId="77777777" w:rsidR="005979C7" w:rsidRDefault="005979C7" w:rsidP="005A4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847EC"/>
    <w:multiLevelType w:val="hybridMultilevel"/>
    <w:tmpl w:val="66EC00B8"/>
    <w:lvl w:ilvl="0" w:tplc="EF4CF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DC7C94"/>
    <w:multiLevelType w:val="hybridMultilevel"/>
    <w:tmpl w:val="21E6C062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AC2DB3"/>
    <w:multiLevelType w:val="hybridMultilevel"/>
    <w:tmpl w:val="DB888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79429A"/>
    <w:multiLevelType w:val="hybridMultilevel"/>
    <w:tmpl w:val="C5500486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5C8E7435"/>
    <w:multiLevelType w:val="hybridMultilevel"/>
    <w:tmpl w:val="ED14B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AC14D9"/>
    <w:multiLevelType w:val="hybridMultilevel"/>
    <w:tmpl w:val="21E6C062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B636B6"/>
    <w:multiLevelType w:val="hybridMultilevel"/>
    <w:tmpl w:val="2EB05BDE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DE58A9"/>
    <w:multiLevelType w:val="hybridMultilevel"/>
    <w:tmpl w:val="0F7EBAFC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687BC5"/>
    <w:multiLevelType w:val="hybridMultilevel"/>
    <w:tmpl w:val="F5E88FC8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3E2"/>
    <w:rsid w:val="0006319D"/>
    <w:rsid w:val="0008089A"/>
    <w:rsid w:val="00081151"/>
    <w:rsid w:val="00085D06"/>
    <w:rsid w:val="00092214"/>
    <w:rsid w:val="000B76BC"/>
    <w:rsid w:val="000D4C2C"/>
    <w:rsid w:val="00130FA6"/>
    <w:rsid w:val="001947C6"/>
    <w:rsid w:val="00217AA5"/>
    <w:rsid w:val="002322F7"/>
    <w:rsid w:val="00245161"/>
    <w:rsid w:val="00260832"/>
    <w:rsid w:val="003157B2"/>
    <w:rsid w:val="003207CF"/>
    <w:rsid w:val="0037541D"/>
    <w:rsid w:val="003B667A"/>
    <w:rsid w:val="003D7D7E"/>
    <w:rsid w:val="00473DA4"/>
    <w:rsid w:val="00491993"/>
    <w:rsid w:val="0049452D"/>
    <w:rsid w:val="004A0BD0"/>
    <w:rsid w:val="004A5365"/>
    <w:rsid w:val="004D04A6"/>
    <w:rsid w:val="005009DC"/>
    <w:rsid w:val="00504B9A"/>
    <w:rsid w:val="005162D8"/>
    <w:rsid w:val="00535C05"/>
    <w:rsid w:val="005921EA"/>
    <w:rsid w:val="005979C7"/>
    <w:rsid w:val="005A4C35"/>
    <w:rsid w:val="00606237"/>
    <w:rsid w:val="00661933"/>
    <w:rsid w:val="00695869"/>
    <w:rsid w:val="006A4922"/>
    <w:rsid w:val="006B2003"/>
    <w:rsid w:val="006E4988"/>
    <w:rsid w:val="0074215C"/>
    <w:rsid w:val="00771730"/>
    <w:rsid w:val="00785BFE"/>
    <w:rsid w:val="007E175A"/>
    <w:rsid w:val="007E459C"/>
    <w:rsid w:val="007F5D13"/>
    <w:rsid w:val="00817D28"/>
    <w:rsid w:val="00834605"/>
    <w:rsid w:val="0084457E"/>
    <w:rsid w:val="00862A10"/>
    <w:rsid w:val="00876D2E"/>
    <w:rsid w:val="009029EB"/>
    <w:rsid w:val="00911748"/>
    <w:rsid w:val="009210E4"/>
    <w:rsid w:val="00990BB1"/>
    <w:rsid w:val="00A023E2"/>
    <w:rsid w:val="00A5004B"/>
    <w:rsid w:val="00A50CD2"/>
    <w:rsid w:val="00A5284A"/>
    <w:rsid w:val="00A71BAC"/>
    <w:rsid w:val="00A93E9A"/>
    <w:rsid w:val="00AA5EB3"/>
    <w:rsid w:val="00AB786F"/>
    <w:rsid w:val="00AC0E94"/>
    <w:rsid w:val="00B17F3A"/>
    <w:rsid w:val="00B56538"/>
    <w:rsid w:val="00B5763C"/>
    <w:rsid w:val="00B63774"/>
    <w:rsid w:val="00C351D2"/>
    <w:rsid w:val="00C42611"/>
    <w:rsid w:val="00C502E3"/>
    <w:rsid w:val="00C92B88"/>
    <w:rsid w:val="00CA784F"/>
    <w:rsid w:val="00CB6300"/>
    <w:rsid w:val="00D50576"/>
    <w:rsid w:val="00D54933"/>
    <w:rsid w:val="00D56D22"/>
    <w:rsid w:val="00D87D1F"/>
    <w:rsid w:val="00DB5296"/>
    <w:rsid w:val="00DF0B12"/>
    <w:rsid w:val="00E741CD"/>
    <w:rsid w:val="00E96EB0"/>
    <w:rsid w:val="00EF1FF3"/>
    <w:rsid w:val="00F34AB5"/>
    <w:rsid w:val="00F34ABD"/>
    <w:rsid w:val="00F36A52"/>
    <w:rsid w:val="00F41627"/>
    <w:rsid w:val="00F51B2F"/>
    <w:rsid w:val="00FB68DB"/>
    <w:rsid w:val="00FC77AA"/>
    <w:rsid w:val="00FE7DE6"/>
    <w:rsid w:val="00FF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393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sr-Cyrl-R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A4C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4C3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A4C35"/>
    <w:rPr>
      <w:sz w:val="22"/>
      <w:szCs w:val="22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5A4C3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A4C35"/>
    <w:rPr>
      <w:sz w:val="22"/>
      <w:szCs w:val="22"/>
      <w:lang w:val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D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6D2E"/>
    <w:rPr>
      <w:rFonts w:ascii="Tahoma" w:hAnsi="Tahoma" w:cs="Tahoma"/>
      <w:sz w:val="16"/>
      <w:szCs w:val="16"/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sr-Cyrl-R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A4C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4C3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A4C35"/>
    <w:rPr>
      <w:sz w:val="22"/>
      <w:szCs w:val="22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5A4C3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A4C35"/>
    <w:rPr>
      <w:sz w:val="22"/>
      <w:szCs w:val="22"/>
      <w:lang w:val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D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6D2E"/>
    <w:rPr>
      <w:rFonts w:ascii="Tahoma" w:hAnsi="Tahoma" w:cs="Tahoma"/>
      <w:sz w:val="16"/>
      <w:szCs w:val="16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Knjiga%20nastavnika/48_Kvalifikacije%20nastavnika_Miomir%20Miljkovic.doc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ТАБЕЛЕ У ДОКУМЕНТАЦИЈИ ЗА АКРЕДИТАЦИЈУ СТУДИЈСКОГ ПРОГРАМА</vt:lpstr>
    </vt:vector>
  </TitlesOfParts>
  <Company/>
  <LinksUpToDate>false</LinksUpToDate>
  <CharactersWithSpaces>3043</CharactersWithSpaces>
  <SharedDoc>false</SharedDoc>
  <HLinks>
    <vt:vector size="12" baseType="variant">
      <vt:variant>
        <vt:i4>2097252</vt:i4>
      </vt:variant>
      <vt:variant>
        <vt:i4>3</vt:i4>
      </vt:variant>
      <vt:variant>
        <vt:i4>0</vt:i4>
      </vt:variant>
      <vt:variant>
        <vt:i4>5</vt:i4>
      </vt:variant>
      <vt:variant>
        <vt:lpwstr>../../AppData/Local/Microsoft/Windows/INetCache/AppData/Local/Users/IlijaK/AppData/Local/Downloads/Prilog 9.1 Knjiga nastavnika/Petrovic Petar.docx</vt:lpwstr>
      </vt:variant>
      <vt:variant>
        <vt:lpwstr/>
      </vt:variant>
      <vt:variant>
        <vt:i4>4194310</vt:i4>
      </vt:variant>
      <vt:variant>
        <vt:i4>0</vt:i4>
      </vt:variant>
      <vt:variant>
        <vt:i4>0</vt:i4>
      </vt:variant>
      <vt:variant>
        <vt:i4>5</vt:i4>
      </vt:variant>
      <vt:variant>
        <vt:lpwstr>../../AppData/Local/Microsoft/Windows/IlijaK/AppData/Local/Prilozi/Prilog 5.1/Specifikacija predmeta.docx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ТАБЕЛЕ У ДОКУМЕНТАЦИЈИ ЗА АКРЕДИТАЦИЈУ СТУДИЈСКОГ ПРОГРАМА</dc:title>
  <dc:subject/>
  <dc:creator>mane</dc:creator>
  <cp:keywords/>
  <cp:lastModifiedBy>korisnik</cp:lastModifiedBy>
  <cp:revision>20</cp:revision>
  <dcterms:created xsi:type="dcterms:W3CDTF">2020-06-18T11:03:00Z</dcterms:created>
  <dcterms:modified xsi:type="dcterms:W3CDTF">2026-03-21T07:52:00Z</dcterms:modified>
</cp:coreProperties>
</file>