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69389C66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65587CFA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C739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F14BCCF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Коловозне конструкције </w:t>
            </w:r>
            <w:r w:rsidR="00A823B0">
              <w:rPr>
                <w:rFonts w:ascii="Times New Roman" w:hAnsi="Times New Roman"/>
                <w:sz w:val="20"/>
                <w:szCs w:val="20"/>
                <w:lang w:val="en-GB"/>
              </w:rPr>
              <w:t>II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77763E49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354017" w:rsidRPr="00321489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232522CD" w:rsidR="00F41627" w:rsidRPr="00944371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4437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44371" w:rsidRPr="00944371">
              <w:rPr>
                <w:rFonts w:ascii="Times New Roman" w:hAnsi="Times New Roman"/>
                <w:sz w:val="20"/>
                <w:szCs w:val="20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6909B6D4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8F441D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7406B3AE" w:rsidR="00F41627" w:rsidRPr="00935E7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>Коловозне</w:t>
            </w:r>
            <w:proofErr w:type="spellEnd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>конструкције</w:t>
            </w:r>
            <w:proofErr w:type="spellEnd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5848B8E4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</w:rPr>
              <w:t>Очекивано стицање неопходних знања из области пројектовања и грађења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 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0432C6D8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</w:rPr>
              <w:t>Стечена неопходна знања за пројектовање и грађење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1B7B32A" w14:textId="77777777" w:rsidR="00A823B0" w:rsidRPr="00A823B0" w:rsidRDefault="00A823B0" w:rsidP="00A823B0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A823B0">
              <w:rPr>
                <w:rFonts w:ascii="Times New Roman" w:hAnsi="Times New Roman"/>
                <w:i/>
                <w:iCs/>
                <w:lang w:val="sr-Cyrl-CS"/>
              </w:rPr>
              <w:t>Теоријска настава</w:t>
            </w:r>
          </w:p>
          <w:p w14:paraId="3F6133AA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1. Специјални асфалтни коловозни. 4 ч,</w:t>
            </w:r>
            <w:r w:rsidRPr="00A823B0">
              <w:rPr>
                <w:rFonts w:ascii="Times New Roman" w:hAnsi="Times New Roman"/>
              </w:rPr>
              <w:t xml:space="preserve"> </w:t>
            </w:r>
          </w:p>
          <w:p w14:paraId="0F07DFB2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2. </w:t>
            </w:r>
            <w:r w:rsidRPr="00A823B0">
              <w:rPr>
                <w:rFonts w:ascii="Times New Roman" w:hAnsi="Times New Roman"/>
              </w:rPr>
              <w:t>SUPERPAVE</w:t>
            </w:r>
            <w:r w:rsidRPr="00A823B0">
              <w:rPr>
                <w:rFonts w:ascii="Times New Roman" w:hAnsi="Times New Roman"/>
                <w:lang w:val="sr-Cyrl-CS"/>
              </w:rPr>
              <w:t xml:space="preserve"> Систем за пројектовање битуменом везаних материјала. 4ч,</w:t>
            </w:r>
          </w:p>
          <w:p w14:paraId="3C1D6876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3. Димензионисање флексибилних коловозних конструкција према СРПС У.Ц4.015. 4ч,</w:t>
            </w:r>
          </w:p>
          <w:p w14:paraId="4F3D4491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4. Димензионисање флексибилних коловозних конструкција према АА</w:t>
            </w:r>
            <w:r w:rsidRPr="00A823B0">
              <w:rPr>
                <w:rFonts w:ascii="Times New Roman" w:hAnsi="Times New Roman"/>
              </w:rPr>
              <w:t xml:space="preserve">SHTO. </w:t>
            </w:r>
            <w:r w:rsidRPr="00A823B0">
              <w:rPr>
                <w:rFonts w:ascii="Times New Roman" w:hAnsi="Times New Roman"/>
                <w:lang w:val="sr-Cyrl-CS"/>
              </w:rPr>
              <w:t>4ч</w:t>
            </w:r>
            <w:r w:rsidRPr="00A823B0">
              <w:rPr>
                <w:rFonts w:ascii="Times New Roman" w:hAnsi="Times New Roman"/>
              </w:rPr>
              <w:t>,</w:t>
            </w:r>
          </w:p>
          <w:p w14:paraId="7C7C5660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5. Димензионисање флексибилних коловозних конструкција по методи концерна </w:t>
            </w:r>
            <w:r w:rsidRPr="00A823B0">
              <w:rPr>
                <w:rFonts w:ascii="Times New Roman" w:hAnsi="Times New Roman"/>
              </w:rPr>
              <w:t>SHELL</w:t>
            </w:r>
            <w:r w:rsidRPr="00A823B0">
              <w:rPr>
                <w:rFonts w:ascii="Times New Roman" w:hAnsi="Times New Roman"/>
                <w:lang w:val="sr-Cyrl-CS"/>
              </w:rPr>
              <w:t>. 2 ч,</w:t>
            </w:r>
          </w:p>
          <w:p w14:paraId="490A89B3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6. Непрекидно армирани цемент-бетонски коловозни застори. 4ч,</w:t>
            </w:r>
          </w:p>
          <w:p w14:paraId="3451765D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7. Преднапрегнути цемент-бетонски коловозни застори. 2ч,</w:t>
            </w:r>
          </w:p>
          <w:p w14:paraId="34369B90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8. Застори од префабрикованих бетонских елемената. 2ч,</w:t>
            </w:r>
          </w:p>
          <w:p w14:paraId="2DFAAB9F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9. Избор типа коловозне конструкције. 2ч,</w:t>
            </w:r>
          </w:p>
          <w:p w14:paraId="24151115" w14:textId="3961895A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10.Ојачање постојеће коловозне конструкције. 2ч.</w:t>
            </w:r>
          </w:p>
          <w:p w14:paraId="573D15EA" w14:textId="77777777" w:rsidR="00A823B0" w:rsidRPr="00A823B0" w:rsidRDefault="00A823B0" w:rsidP="00A823B0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A823B0">
              <w:rPr>
                <w:rFonts w:ascii="Times New Roman" w:hAnsi="Times New Roman"/>
                <w:i/>
                <w:iCs/>
                <w:lang w:val="sr-Cyrl-CS"/>
              </w:rPr>
              <w:t>Практична настава</w:t>
            </w:r>
            <w:r w:rsidRPr="00A823B0">
              <w:rPr>
                <w:rFonts w:ascii="Times New Roman" w:hAnsi="Times New Roman"/>
                <w:i/>
                <w:iCs/>
                <w:lang w:val="ru-RU"/>
              </w:rPr>
              <w:t>:Вежбе.</w:t>
            </w:r>
          </w:p>
          <w:p w14:paraId="798113A1" w14:textId="4186CABF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1. Пројкетовање специјалних асфалтних коловозних застора. 4ч, 2. Примери </w:t>
            </w:r>
            <w:r w:rsidRPr="00A823B0">
              <w:rPr>
                <w:rFonts w:ascii="Times New Roman" w:hAnsi="Times New Roman"/>
              </w:rPr>
              <w:t>SUPERPAVE</w:t>
            </w:r>
            <w:r w:rsidRPr="00A823B0">
              <w:rPr>
                <w:rFonts w:ascii="Times New Roman" w:hAnsi="Times New Roman"/>
                <w:lang w:val="sr-Cyrl-CS"/>
              </w:rPr>
              <w:t xml:space="preserve"> система за пројектовање битуменом везаних мезавина. 4ч,  3. Димензионисање флексибилних коловозних конструкција. 4ч, 4. Израшунавање напона и деформација у флексибилним коловозним конструкцијама. 2ч, 5. Димензионисање класишних крутих коловозних конструкција. 2ч, 6. Израчунавање напона и деформација у класишним крутим коловозним конструкцијама. 2ч, 7. Димензионисање непрекидно армираних цемент-бетонских коловозних конструкција. 4ч, 8. Димензионисање ојачања постојећих коловозних конструкција. 4ч, Примена рачунара и статистичких метода у димензионисању коловозних конструкција. 4ч.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16F48A2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>1. З. Јоксић: Пројектовање, грађење и одржавање коловозних конструкција, Београд 1986.</w:t>
            </w:r>
          </w:p>
          <w:p w14:paraId="05424E50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 xml:space="preserve"> 2. А. Цветановић: Коловозне конструкције, Београд 1992.</w:t>
            </w:r>
          </w:p>
          <w:p w14:paraId="5BC31646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 xml:space="preserve"> 3. А. Цветановић, Б. Банић: Коловозне конструкције, Београд 2007.</w:t>
            </w:r>
          </w:p>
          <w:p w14:paraId="214B7DD0" w14:textId="785ED6D9" w:rsidR="00F41627" w:rsidRPr="00B2114A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2114A">
              <w:rPr>
                <w:rFonts w:ascii="Times New Roman" w:hAnsi="Times New Roman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0BA36364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F441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33DE389E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F441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37B32DCA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114A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60D6237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3987A90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7A7DC46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FF54F1B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5E476F7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289224A3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07D22635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68B4A99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0994583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75DAC0BF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DB8E8" w14:textId="77777777" w:rsidR="008765EE" w:rsidRDefault="008765EE" w:rsidP="005A4C35">
      <w:r>
        <w:separator/>
      </w:r>
    </w:p>
  </w:endnote>
  <w:endnote w:type="continuationSeparator" w:id="0">
    <w:p w14:paraId="073E4760" w14:textId="77777777" w:rsidR="008765EE" w:rsidRDefault="008765EE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1489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F4523" w14:textId="77777777" w:rsidR="008765EE" w:rsidRDefault="008765EE" w:rsidP="005A4C35">
      <w:r>
        <w:separator/>
      </w:r>
    </w:p>
  </w:footnote>
  <w:footnote w:type="continuationSeparator" w:id="0">
    <w:p w14:paraId="4B3A543E" w14:textId="77777777" w:rsidR="008765EE" w:rsidRDefault="008765EE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41F1F"/>
    <w:rsid w:val="000611DB"/>
    <w:rsid w:val="000628AF"/>
    <w:rsid w:val="0008089A"/>
    <w:rsid w:val="00081151"/>
    <w:rsid w:val="00085D06"/>
    <w:rsid w:val="00092214"/>
    <w:rsid w:val="000B76BC"/>
    <w:rsid w:val="000D4C2C"/>
    <w:rsid w:val="00115D62"/>
    <w:rsid w:val="00175D9A"/>
    <w:rsid w:val="00217AA5"/>
    <w:rsid w:val="00245161"/>
    <w:rsid w:val="00321489"/>
    <w:rsid w:val="00354017"/>
    <w:rsid w:val="0037541D"/>
    <w:rsid w:val="003B56EF"/>
    <w:rsid w:val="003D7D7E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66BC4"/>
    <w:rsid w:val="005921EA"/>
    <w:rsid w:val="005A4C35"/>
    <w:rsid w:val="005D2490"/>
    <w:rsid w:val="00695869"/>
    <w:rsid w:val="006A4922"/>
    <w:rsid w:val="006E4988"/>
    <w:rsid w:val="0074215C"/>
    <w:rsid w:val="00771730"/>
    <w:rsid w:val="00785BFE"/>
    <w:rsid w:val="007C5E7D"/>
    <w:rsid w:val="007E175A"/>
    <w:rsid w:val="007F5D13"/>
    <w:rsid w:val="00817D28"/>
    <w:rsid w:val="00834605"/>
    <w:rsid w:val="0084457E"/>
    <w:rsid w:val="00862A10"/>
    <w:rsid w:val="008765EE"/>
    <w:rsid w:val="00876D2E"/>
    <w:rsid w:val="008F441D"/>
    <w:rsid w:val="009029EB"/>
    <w:rsid w:val="00911748"/>
    <w:rsid w:val="009210E4"/>
    <w:rsid w:val="00935E7E"/>
    <w:rsid w:val="00944371"/>
    <w:rsid w:val="009860F0"/>
    <w:rsid w:val="00990BB1"/>
    <w:rsid w:val="009C785C"/>
    <w:rsid w:val="00A023E2"/>
    <w:rsid w:val="00A5004B"/>
    <w:rsid w:val="00A50CD2"/>
    <w:rsid w:val="00A5284A"/>
    <w:rsid w:val="00A71BAC"/>
    <w:rsid w:val="00A823B0"/>
    <w:rsid w:val="00A93E9A"/>
    <w:rsid w:val="00AB786F"/>
    <w:rsid w:val="00AC0E94"/>
    <w:rsid w:val="00B2114A"/>
    <w:rsid w:val="00B63774"/>
    <w:rsid w:val="00C351D2"/>
    <w:rsid w:val="00C42611"/>
    <w:rsid w:val="00C502E3"/>
    <w:rsid w:val="00C73952"/>
    <w:rsid w:val="00C92B88"/>
    <w:rsid w:val="00CA784F"/>
    <w:rsid w:val="00D50576"/>
    <w:rsid w:val="00D56D22"/>
    <w:rsid w:val="00D87D1F"/>
    <w:rsid w:val="00DB5296"/>
    <w:rsid w:val="00DE527E"/>
    <w:rsid w:val="00DF0B12"/>
    <w:rsid w:val="00E96EB0"/>
    <w:rsid w:val="00EF1FF3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2862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13</cp:revision>
  <dcterms:created xsi:type="dcterms:W3CDTF">2020-06-18T11:04:00Z</dcterms:created>
  <dcterms:modified xsi:type="dcterms:W3CDTF">2026-03-21T09:35:00Z</dcterms:modified>
</cp:coreProperties>
</file>