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1C" w:rsidRDefault="00D1511C" w:rsidP="001308A1">
      <w:pPr>
        <w:rPr>
          <w:b/>
          <w:bCs/>
          <w:color w:val="000000" w:themeColor="text1"/>
        </w:rPr>
      </w:pPr>
    </w:p>
    <w:p w:rsidR="001308A1" w:rsidRPr="00D1511C" w:rsidRDefault="001308A1" w:rsidP="001308A1">
      <w:pPr>
        <w:rPr>
          <w:bCs/>
          <w:color w:val="000000" w:themeColor="text1"/>
          <w:sz w:val="22"/>
          <w:szCs w:val="22"/>
          <w:lang w:val="ru-RU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</w:t>
      </w:r>
      <w:r w:rsidRPr="00D1511C">
        <w:rPr>
          <w:b/>
          <w:bCs/>
          <w:color w:val="000000" w:themeColor="text1"/>
          <w:sz w:val="22"/>
          <w:szCs w:val="22"/>
          <w:lang w:val="en-US"/>
        </w:rPr>
        <w:t>2</w:t>
      </w:r>
      <w:r w:rsidRPr="00D1511C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Спецификација  предмета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133"/>
        <w:gridCol w:w="2027"/>
        <w:gridCol w:w="548"/>
        <w:gridCol w:w="273"/>
        <w:gridCol w:w="3062"/>
        <w:gridCol w:w="1966"/>
      </w:tblGrid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224C8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</w:t>
            </w:r>
            <w:r w:rsidRPr="00D1511C">
              <w:rPr>
                <w:bCs/>
                <w:color w:val="000000" w:themeColor="text1"/>
                <w:sz w:val="22"/>
                <w:szCs w:val="22"/>
                <w:lang w:val="ru-RU"/>
              </w:rPr>
              <w:t>/студијски програми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 xml:space="preserve">ИНЖЕЊЕРСКИ МЕНАЏМЕНТ </w:t>
            </w:r>
            <w:r w:rsidRPr="00D1511C">
              <w:rPr>
                <w:color w:val="000000" w:themeColor="text1"/>
                <w:sz w:val="22"/>
                <w:szCs w:val="22"/>
              </w:rPr>
              <w:t>РИЗИКА ОД ПРИРОДНИХ КАТАСТРОФА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Врста 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и ниво студија: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24C8C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Мастер академске студије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предмета: Систем заштите и спашавања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24C8C">
              <w:rPr>
                <w:bCs/>
                <w:color w:val="000000" w:themeColor="text1"/>
                <w:sz w:val="22"/>
                <w:szCs w:val="22"/>
                <w:lang w:val="ru-RU"/>
              </w:rPr>
              <w:t>(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Име, средње слово, презиме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="008E1890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Матејевић-Ни</w:t>
              </w:r>
              <w:bookmarkStart w:id="0" w:name="_GoBack"/>
              <w:r w:rsidR="008E1890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к</w:t>
              </w:r>
              <w:bookmarkEnd w:id="0"/>
              <w:r w:rsidR="008E1890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олић Биљана</w:t>
              </w:r>
            </w:hyperlink>
            <w:r w:rsidR="008E189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8E1890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Стојковић Ненад</w:t>
              </w:r>
            </w:hyperlink>
            <w:r w:rsidR="008E189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="008E1890" w:rsidRPr="004416A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Велимировић Никола</w:t>
              </w:r>
            </w:hyperlink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Статус предмета: обавезан 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5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нема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D1511C" w:rsidRDefault="00224C8C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1308A1" w:rsidRPr="00D1511C" w:rsidRDefault="001308A1" w:rsidP="00D1511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  <w:shd w:val="clear" w:color="auto" w:fill="FFFFFF"/>
              </w:rPr>
              <w:t>Циљ предмета је стицање знања о систему заштите и спасавање људи у условима природних катастрофа. Као и стицање знања о методама планирања и начинима организовања, као  и превентивних мера.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D1511C" w:rsidRDefault="001308A1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308A1" w:rsidRPr="00D1511C" w:rsidRDefault="001308A1" w:rsidP="00D1511C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shd w:val="clear" w:color="auto" w:fill="FFFFFF"/>
              </w:rPr>
              <w:t>Оспособљеност за планирање превентивних мера за смањење ризика од последица природних катастрофа, израда планова за ублажавање последица природних катастрофа, израда елабората о организовању и начину спровођења мера за ублажавање последица природних катастрофа  (спасавање живота и помоћ угроженима, рашчишћавање и реконструкција објеката и санирање објеката и инфраструктуре - успостављање поуздане организације грађења на реконструкцији порушене области, почев од избора адекватних локација, избора грађевинских материјала и механизације, квалитетних пројектаната, извођача и надзора).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D1511C" w:rsidRDefault="001308A1" w:rsidP="00D1511C">
            <w:pP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224C8C" w:rsidRDefault="001308A1" w:rsidP="00D15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308A1" w:rsidRPr="00D1511C" w:rsidRDefault="001308A1" w:rsidP="00D1511C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Појмовно одређење, мисија, циљеви, задаци система заштите и спасавања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Субјекти, снаге и средства система заштите и спасавања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државни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локалн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самоуправ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, привредни и други правни субјекти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грађани и њихова удружења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).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 Организација и структура система заштите и спасавања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Управљање, координација и интеграција снага  система заштите и спасавања у природним катастрофама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Сектор за ванредне ситуације МУП-а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Систем цивилне заштите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Штабови за ванредне ситуације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Планирање мера за отклањање последица природних катастрофа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Организација и координација деловања снага и средстава система заштите и спасавања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Организација, снаге и средства за спровођење акција трагања и спасавања у различитим природним катастрофама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 xml:space="preserve"> Систем евакуације и збрињавања становништва</w:t>
            </w:r>
            <w:r w:rsidRPr="00D1511C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D1511C">
              <w:rPr>
                <w:color w:val="000000" w:themeColor="text1"/>
                <w:sz w:val="22"/>
                <w:szCs w:val="22"/>
                <w:shd w:val="clear" w:color="auto" w:fill="FFFFFF"/>
              </w:rPr>
              <w:t>Структура и садржај планова санације по актуелним прописима са прегледом грађевинских мера санације терена и објеката. Предмер и предрачун радова. Грађевинска механизација и њена примена. Цена часа рада грађевинске механизације. Технологија извођења радова рашчишћавању (зависно од могућих катастрофалних догађаја) и санацији оштећења објеката и инфраструктуре. Методе планирања (ЦПМ, гантограми).Услови за извршење радова на рашчишћавању и санацији. Привремени објекти. Организациона структура и организација рада на рашчишћавању и санацији. Управљање спровођењем планираних мера.</w:t>
            </w:r>
          </w:p>
          <w:p w:rsidR="00224C8C" w:rsidRDefault="001308A1" w:rsidP="00D1511C">
            <w:pPr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</w:p>
          <w:p w:rsidR="001308A1" w:rsidRPr="00D1511C" w:rsidRDefault="001308A1" w:rsidP="00D1511C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Израда </w:t>
            </w:r>
            <w:proofErr w:type="spellStart"/>
            <w:r w:rsidRPr="00D1511C">
              <w:rPr>
                <w:iCs/>
                <w:color w:val="000000" w:themeColor="text1"/>
                <w:sz w:val="22"/>
                <w:szCs w:val="22"/>
                <w:lang w:val="en-US"/>
              </w:rPr>
              <w:t>елабората</w:t>
            </w:r>
            <w:proofErr w:type="spellEnd"/>
            <w:r w:rsidRPr="00D1511C">
              <w:rPr>
                <w:iCs/>
                <w:color w:val="000000" w:themeColor="text1"/>
                <w:sz w:val="22"/>
                <w:szCs w:val="22"/>
                <w:lang w:val="sr-Cyrl-CS"/>
              </w:rPr>
              <w:t xml:space="preserve"> или израда семинарског рада (по избору студента).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D1511C" w:rsidRDefault="00224C8C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Литература</w:t>
            </w:r>
          </w:p>
          <w:p w:rsidR="001308A1" w:rsidRPr="002925F1" w:rsidRDefault="002925F1" w:rsidP="002925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925F1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1308A1" w:rsidRPr="002925F1">
              <w:rPr>
                <w:color w:val="000000" w:themeColor="text1"/>
                <w:sz w:val="22"/>
                <w:szCs w:val="22"/>
              </w:rPr>
              <w:t>Lucien G. Canton, Emergency Management: Concepts and Strategies for Effective Programs, 2006, Wiley-Interscience, London</w:t>
            </w:r>
          </w:p>
          <w:p w:rsidR="001308A1" w:rsidRPr="002925F1" w:rsidRDefault="002925F1" w:rsidP="002925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925F1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1308A1" w:rsidRPr="002925F1">
              <w:rPr>
                <w:color w:val="000000" w:themeColor="text1"/>
                <w:sz w:val="22"/>
                <w:szCs w:val="22"/>
              </w:rPr>
              <w:t>NASAR USA, Fundamentals of Search and Rescue, 2005, Jones&amp;Bartlett Learning</w:t>
            </w:r>
          </w:p>
          <w:p w:rsidR="001308A1" w:rsidRPr="002925F1" w:rsidRDefault="002925F1" w:rsidP="002925F1">
            <w:pPr>
              <w:jc w:val="both"/>
              <w:rPr>
                <w:bCs/>
                <w:color w:val="000000" w:themeColor="text1"/>
                <w:spacing w:val="-4"/>
                <w:lang w:val="en-US"/>
              </w:rPr>
            </w:pPr>
            <w:r w:rsidRPr="002925F1">
              <w:rPr>
                <w:bCs/>
                <w:color w:val="000000" w:themeColor="text1"/>
                <w:spacing w:val="-4"/>
                <w:sz w:val="22"/>
                <w:szCs w:val="22"/>
                <w:lang w:val="sr-Cyrl-CS"/>
              </w:rPr>
              <w:t xml:space="preserve">3. </w:t>
            </w:r>
            <w:r w:rsidR="001308A1" w:rsidRPr="002925F1">
              <w:rPr>
                <w:bCs/>
                <w:color w:val="000000" w:themeColor="text1"/>
                <w:spacing w:val="-4"/>
                <w:sz w:val="22"/>
                <w:szCs w:val="22"/>
                <w:lang w:val="sr-Cyrl-CS"/>
              </w:rPr>
              <w:t>М. Златановић, Б. Матејевић: Технологија и организација грађења, Грађевинск</w:t>
            </w:r>
            <w:r w:rsidR="00D1511C" w:rsidRPr="002925F1">
              <w:rPr>
                <w:bCs/>
                <w:color w:val="000000" w:themeColor="text1"/>
                <w:spacing w:val="-4"/>
                <w:sz w:val="22"/>
                <w:szCs w:val="22"/>
                <w:lang w:val="sr-Cyrl-CS"/>
              </w:rPr>
              <w:t>о-архитектонски</w:t>
            </w:r>
            <w:r w:rsidR="001308A1" w:rsidRPr="002925F1">
              <w:rPr>
                <w:bCs/>
                <w:color w:val="000000" w:themeColor="text1"/>
                <w:spacing w:val="-4"/>
                <w:sz w:val="22"/>
                <w:szCs w:val="22"/>
                <w:lang w:val="sr-Cyrl-CS"/>
              </w:rPr>
              <w:t xml:space="preserve"> факултет, Ниш, 2013.</w:t>
            </w:r>
          </w:p>
        </w:tc>
      </w:tr>
      <w:tr w:rsidR="001308A1" w:rsidRPr="00224C8C" w:rsidTr="00D1511C"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224C8C">
              <w:rPr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224C8C">
              <w:rPr>
                <w:b/>
                <w:color w:val="000000" w:themeColor="text1"/>
                <w:lang w:val="sr-Cyrl-CS"/>
              </w:rPr>
              <w:t xml:space="preserve"> активне наставе </w:t>
            </w:r>
            <w:r w:rsidRPr="00224C8C">
              <w:rPr>
                <w:color w:val="000000" w:themeColor="text1"/>
                <w:lang w:val="sr-Cyrl-CS"/>
              </w:rPr>
              <w:t>60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 w:rsidRPr="00224C8C">
              <w:rPr>
                <w:color w:val="000000" w:themeColor="text1"/>
                <w:lang w:val="en-US"/>
              </w:rPr>
              <w:t>Остали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color w:val="000000" w:themeColor="text1"/>
                <w:lang w:val="en-US"/>
              </w:rPr>
              <w:t>часови</w:t>
            </w:r>
            <w:proofErr w:type="spellEnd"/>
          </w:p>
        </w:tc>
      </w:tr>
      <w:tr w:rsidR="001308A1" w:rsidRPr="00224C8C" w:rsidTr="00D1511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Предавања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Вежбе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1308A1" w:rsidRPr="00224C8C" w:rsidRDefault="001308A1" w:rsidP="00D1511C">
            <w:pPr>
              <w:rPr>
                <w:bCs/>
                <w:color w:val="000000" w:themeColor="text1"/>
                <w:lang w:val="en-US"/>
              </w:rPr>
            </w:pPr>
            <w:r w:rsidRPr="00224C8C">
              <w:rPr>
                <w:bCs/>
                <w:color w:val="000000" w:themeColor="text1"/>
                <w:lang w:val="en-US"/>
              </w:rPr>
              <w:t>30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Други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облици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наставе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1308A1" w:rsidRPr="00224C8C" w:rsidRDefault="001308A1" w:rsidP="00D1511C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Студијски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истраживачки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bCs/>
                <w:color w:val="000000" w:themeColor="text1"/>
                <w:lang w:val="en-US"/>
              </w:rPr>
              <w:t>рад</w:t>
            </w:r>
            <w:proofErr w:type="spellEnd"/>
            <w:r w:rsidRPr="00224C8C">
              <w:rPr>
                <w:bCs/>
                <w:color w:val="000000" w:themeColor="text1"/>
                <w:lang w:val="en-US"/>
              </w:rPr>
              <w:t>:</w:t>
            </w:r>
          </w:p>
          <w:p w:rsidR="001308A1" w:rsidRPr="00224C8C" w:rsidRDefault="001308A1" w:rsidP="00D1511C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A1" w:rsidRPr="00224C8C" w:rsidRDefault="001308A1" w:rsidP="00D151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D1511C" w:rsidRDefault="001308A1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1308A1" w:rsidRPr="00D1511C" w:rsidRDefault="001308A1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Предавања, вежбе, истраживачки рад, консултације, пројекат или семинарски рад.</w:t>
            </w:r>
          </w:p>
        </w:tc>
      </w:tr>
      <w:tr w:rsidR="001308A1" w:rsidRPr="00D1511C" w:rsidTr="00D1511C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D151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308A1" w:rsidRPr="00D1511C" w:rsidTr="00D1511C"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color w:val="000000" w:themeColor="text1"/>
                <w:lang w:val="sr-Cyrl-CS"/>
              </w:rPr>
            </w:pPr>
            <w:r w:rsidRPr="00224C8C">
              <w:rPr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224C8C">
              <w:rPr>
                <w:b/>
                <w:bCs/>
                <w:color w:val="000000" w:themeColor="text1"/>
                <w:lang w:val="en-US"/>
              </w:rPr>
              <w:t>поена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color w:val="000000" w:themeColor="text1"/>
                <w:lang w:val="en-US"/>
              </w:rPr>
            </w:pPr>
            <w:proofErr w:type="spellStart"/>
            <w:r w:rsidRPr="00224C8C">
              <w:rPr>
                <w:color w:val="000000" w:themeColor="text1"/>
                <w:lang w:val="en-US"/>
              </w:rPr>
              <w:t>Завршни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24C8C">
              <w:rPr>
                <w:color w:val="000000" w:themeColor="text1"/>
                <w:lang w:val="en-US"/>
              </w:rPr>
              <w:t>испит</w:t>
            </w:r>
            <w:proofErr w:type="spellEnd"/>
            <w:r w:rsidRPr="00224C8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b/>
                <w:iCs/>
                <w:color w:val="000000" w:themeColor="text1"/>
                <w:lang w:val="en-US"/>
              </w:rPr>
            </w:pPr>
            <w:proofErr w:type="spellStart"/>
            <w:r w:rsidRPr="00224C8C">
              <w:rPr>
                <w:b/>
                <w:iCs/>
                <w:color w:val="000000" w:themeColor="text1"/>
                <w:lang w:val="en-US"/>
              </w:rPr>
              <w:t>поена</w:t>
            </w:r>
            <w:proofErr w:type="spellEnd"/>
          </w:p>
        </w:tc>
      </w:tr>
      <w:tr w:rsidR="001308A1" w:rsidRPr="00D1511C" w:rsidTr="00D1511C"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iCs/>
                <w:color w:val="000000" w:themeColor="text1"/>
                <w:lang w:val="sr-Cyrl-CS"/>
              </w:rPr>
            </w:pPr>
            <w:r w:rsidRPr="00224C8C">
              <w:rPr>
                <w:iCs/>
                <w:color w:val="000000" w:themeColor="text1"/>
                <w:lang w:val="sr-Cyrl-CS"/>
              </w:rPr>
              <w:t>40</w:t>
            </w:r>
          </w:p>
        </w:tc>
      </w:tr>
      <w:tr w:rsidR="001308A1" w:rsidRPr="00D1511C" w:rsidTr="00D1511C"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усмени испт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iCs/>
                <w:color w:val="000000" w:themeColor="text1"/>
                <w:lang w:val="sr-Cyrl-CS"/>
              </w:rPr>
            </w:pPr>
            <w:r w:rsidRPr="00224C8C">
              <w:rPr>
                <w:iCs/>
                <w:color w:val="000000" w:themeColor="text1"/>
                <w:lang w:val="sr-Cyrl-CS"/>
              </w:rPr>
              <w:t>30</w:t>
            </w:r>
          </w:p>
        </w:tc>
      </w:tr>
      <w:tr w:rsidR="001308A1" w:rsidRPr="00D1511C" w:rsidTr="00D1511C"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колоквијум-и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1308A1" w:rsidRPr="00D1511C" w:rsidTr="00D1511C"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224C8C" w:rsidRDefault="001308A1" w:rsidP="00D1511C">
            <w:pPr>
              <w:rPr>
                <w:color w:val="000000" w:themeColor="text1"/>
                <w:lang w:val="sr-Cyrl-CS"/>
              </w:rPr>
            </w:pPr>
            <w:r w:rsidRPr="00224C8C">
              <w:rPr>
                <w:color w:val="000000" w:themeColor="text1"/>
                <w:lang w:val="sr-Cyrl-CS"/>
              </w:rPr>
              <w:t>семинар-и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bCs/>
                <w:color w:val="000000" w:themeColor="text1"/>
                <w:lang w:val="sr-Cyrl-CS"/>
              </w:rPr>
            </w:pPr>
            <w:r w:rsidRPr="00224C8C">
              <w:rPr>
                <w:bCs/>
                <w:color w:val="000000" w:themeColor="text1"/>
                <w:lang w:val="sr-Cyrl-CS"/>
              </w:rPr>
              <w:t>20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D1511C">
            <w:pPr>
              <w:rPr>
                <w:i/>
                <w:iCs/>
                <w:color w:val="000000" w:themeColor="text1"/>
                <w:lang w:val="sr-Cyrl-CS"/>
              </w:rPr>
            </w:pPr>
          </w:p>
        </w:tc>
      </w:tr>
    </w:tbl>
    <w:p w:rsidR="001308A1" w:rsidRPr="00D1511C" w:rsidRDefault="001308A1" w:rsidP="001308A1">
      <w:pPr>
        <w:rPr>
          <w:color w:val="000000" w:themeColor="text1"/>
        </w:rPr>
      </w:pPr>
    </w:p>
    <w:p w:rsidR="001308A1" w:rsidRPr="00D1511C" w:rsidRDefault="001308A1" w:rsidP="006125F3">
      <w:pPr>
        <w:rPr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p w:rsidR="003E709A" w:rsidRPr="00D1511C" w:rsidRDefault="003E709A" w:rsidP="001308A1">
      <w:pPr>
        <w:rPr>
          <w:b/>
          <w:bCs/>
          <w:color w:val="000000" w:themeColor="text1"/>
          <w:lang w:val="en-US"/>
        </w:rPr>
      </w:pPr>
    </w:p>
    <w:sectPr w:rsidR="003E709A" w:rsidRPr="00D1511C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347D3D"/>
    <w:rsid w:val="003B3587"/>
    <w:rsid w:val="003E709A"/>
    <w:rsid w:val="003F5304"/>
    <w:rsid w:val="00423602"/>
    <w:rsid w:val="005D0DF3"/>
    <w:rsid w:val="005D3873"/>
    <w:rsid w:val="006125F3"/>
    <w:rsid w:val="006C3527"/>
    <w:rsid w:val="00707CBE"/>
    <w:rsid w:val="007322D2"/>
    <w:rsid w:val="007778CB"/>
    <w:rsid w:val="00814126"/>
    <w:rsid w:val="0086571E"/>
    <w:rsid w:val="008977E5"/>
    <w:rsid w:val="008E1890"/>
    <w:rsid w:val="00903127"/>
    <w:rsid w:val="00952819"/>
    <w:rsid w:val="009D7B2A"/>
    <w:rsid w:val="00AF4463"/>
    <w:rsid w:val="00B0333A"/>
    <w:rsid w:val="00CD656A"/>
    <w:rsid w:val="00D063B3"/>
    <w:rsid w:val="00D1511C"/>
    <w:rsid w:val="00DA1D93"/>
    <w:rsid w:val="00DB555F"/>
    <w:rsid w:val="00DD3C2E"/>
    <w:rsid w:val="00DD6292"/>
    <w:rsid w:val="00EB0B53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8E18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kr%202025%20i%20Radna%20grupa%20za%202026\2026%2003%20vratila%20mi%20Radna%20grupa\MAS%20IMRPK\Kvalifikacije%20nastavnika\64%20Kvalifikacije%20nastavnika__Nastavnik_Nikola%20Velimirovi&#26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Akr%202025%20i%20Radna%20grupa%20za%202026\2026%2003%20vratila%20mi%20Radna%20grupa\MAS%20IMRPK\Kvalifikacije%20nastavnika\59%20Kvalifikacije%20nastavnika__Nastavnik_Nenad_Stojk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Akr%202025%20i%20Radna%20grupa%20za%202026\2026%2003%20vratila%20mi%20Radna%20grupa\MAS%20IMRPK\Kvalifikacije%20nastavnika\41_&#1050;&#1074;&#1072;&#1083;&#1080;&#1092;&#1080;&#1082;&#1072;&#1094;&#1080;&#1112;&#1077;%20&#1085;&#1072;&#1089;&#1090;&#1072;&#1074;&#1085;&#1080;&#1082;&#1072;_&#1041;&#1080;&#1113;&#1072;&#1085;&#1072;%20&#1052;&#1072;&#1090;&#1077;&#1112;&#1077;&#1074;&#1080;&#1115;%20&#1053;&#1080;&#1082;&#1086;&#1083;&#1080;&#1115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5</cp:revision>
  <cp:lastPrinted>2017-12-20T16:51:00Z</cp:lastPrinted>
  <dcterms:created xsi:type="dcterms:W3CDTF">2018-01-27T20:22:00Z</dcterms:created>
  <dcterms:modified xsi:type="dcterms:W3CDTF">2026-03-22T11:59:00Z</dcterms:modified>
</cp:coreProperties>
</file>