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336" w:rsidRPr="00453E78" w:rsidRDefault="00C073A7" w:rsidP="00575336">
      <w:pPr>
        <w:rPr>
          <w:bCs/>
          <w:sz w:val="22"/>
          <w:szCs w:val="22"/>
          <w:lang w:val="en-US"/>
        </w:rPr>
      </w:pPr>
      <w:r w:rsidRPr="00453E78">
        <w:rPr>
          <w:b/>
          <w:bCs/>
          <w:sz w:val="24"/>
          <w:szCs w:val="24"/>
          <w:lang w:val="en-US"/>
        </w:rPr>
        <w:t>Table</w:t>
      </w:r>
      <w:r w:rsidR="00575336" w:rsidRPr="00453E78">
        <w:rPr>
          <w:b/>
          <w:bCs/>
          <w:sz w:val="24"/>
          <w:szCs w:val="24"/>
          <w:lang w:val="en-US"/>
        </w:rPr>
        <w:t xml:space="preserve"> 5.</w:t>
      </w:r>
      <w:r w:rsidR="004731C6" w:rsidRPr="00453E78">
        <w:rPr>
          <w:b/>
          <w:bCs/>
          <w:sz w:val="24"/>
          <w:szCs w:val="24"/>
          <w:lang w:val="en-US"/>
        </w:rPr>
        <w:t>1</w:t>
      </w:r>
      <w:r w:rsidR="00575336" w:rsidRPr="00453E78">
        <w:rPr>
          <w:b/>
          <w:bCs/>
          <w:sz w:val="24"/>
          <w:szCs w:val="24"/>
          <w:lang w:val="en-US"/>
        </w:rPr>
        <w:t xml:space="preserve"> </w:t>
      </w:r>
      <w:r w:rsidRPr="00453E78">
        <w:rPr>
          <w:bCs/>
          <w:sz w:val="24"/>
          <w:szCs w:val="24"/>
          <w:lang w:val="en-US"/>
        </w:rPr>
        <w:t>Course</w:t>
      </w:r>
      <w:r w:rsidRPr="00453E78">
        <w:rPr>
          <w:bCs/>
          <w:sz w:val="22"/>
          <w:szCs w:val="22"/>
          <w:lang w:val="en-US"/>
        </w:rPr>
        <w:t xml:space="preserve"> specification to doctoral study programs</w:t>
      </w:r>
    </w:p>
    <w:p w:rsidR="004731C6" w:rsidRPr="00453E78" w:rsidRDefault="004731C6" w:rsidP="00575336">
      <w:pPr>
        <w:rPr>
          <w:bCs/>
          <w:sz w:val="24"/>
          <w:szCs w:val="24"/>
          <w:lang w:val="en-US"/>
        </w:rPr>
      </w:pPr>
    </w:p>
    <w:tbl>
      <w:tblPr>
        <w:tblStyle w:val="TableGrid"/>
        <w:tblW w:w="4881" w:type="pct"/>
        <w:tblLook w:val="01E0" w:firstRow="1" w:lastRow="1" w:firstColumn="1" w:lastColumn="1" w:noHBand="0" w:noVBand="0"/>
      </w:tblPr>
      <w:tblGrid>
        <w:gridCol w:w="4361"/>
        <w:gridCol w:w="2835"/>
        <w:gridCol w:w="2978"/>
      </w:tblGrid>
      <w:tr w:rsidR="00575336" w:rsidRPr="00453E78" w:rsidTr="00B52C95">
        <w:tc>
          <w:tcPr>
            <w:tcW w:w="10174" w:type="dxa"/>
            <w:gridSpan w:val="3"/>
          </w:tcPr>
          <w:p w:rsidR="00575336" w:rsidRPr="00453E78" w:rsidRDefault="00C073A7" w:rsidP="00200560">
            <w:pPr>
              <w:rPr>
                <w:sz w:val="22"/>
                <w:szCs w:val="22"/>
                <w:lang w:val="en-US"/>
              </w:rPr>
            </w:pPr>
            <w:r w:rsidRPr="00453E78">
              <w:rPr>
                <w:b/>
                <w:bCs/>
                <w:sz w:val="22"/>
                <w:szCs w:val="22"/>
                <w:lang w:val="en-US"/>
              </w:rPr>
              <w:t>Course name</w:t>
            </w:r>
            <w:r w:rsidR="00575336" w:rsidRPr="00453E78">
              <w:rPr>
                <w:b/>
                <w:bCs/>
                <w:sz w:val="22"/>
                <w:szCs w:val="22"/>
                <w:lang w:val="en-US"/>
              </w:rPr>
              <w:t xml:space="preserve">: </w:t>
            </w:r>
            <w:r w:rsidR="00200560" w:rsidRPr="00453E78">
              <w:rPr>
                <w:b/>
                <w:sz w:val="22"/>
                <w:szCs w:val="22"/>
                <w:lang w:val="en-US"/>
              </w:rPr>
              <w:t>Selected chapters in irrigation and drainage</w:t>
            </w:r>
          </w:p>
        </w:tc>
      </w:tr>
      <w:tr w:rsidR="00575336" w:rsidRPr="00453E78" w:rsidTr="00B52C95">
        <w:tc>
          <w:tcPr>
            <w:tcW w:w="10174" w:type="dxa"/>
            <w:gridSpan w:val="3"/>
          </w:tcPr>
          <w:p w:rsidR="00575336" w:rsidRPr="00453E78" w:rsidRDefault="00C073A7" w:rsidP="004731C6">
            <w:pPr>
              <w:rPr>
                <w:b/>
                <w:bCs/>
                <w:sz w:val="22"/>
                <w:szCs w:val="22"/>
                <w:lang w:val="en-US"/>
              </w:rPr>
            </w:pPr>
            <w:r w:rsidRPr="00453E78">
              <w:rPr>
                <w:b/>
                <w:bCs/>
                <w:sz w:val="22"/>
                <w:szCs w:val="22"/>
                <w:lang w:val="en-US"/>
              </w:rPr>
              <w:t>Teacher or teachers</w:t>
            </w:r>
            <w:r w:rsidR="00575336" w:rsidRPr="00453E78">
              <w:rPr>
                <w:b/>
                <w:bCs/>
                <w:sz w:val="22"/>
                <w:szCs w:val="22"/>
                <w:lang w:val="en-US"/>
              </w:rPr>
              <w:t>:</w:t>
            </w:r>
            <w:r w:rsidR="00200560" w:rsidRPr="00453E78">
              <w:rPr>
                <w:b/>
                <w:bCs/>
                <w:sz w:val="22"/>
                <w:szCs w:val="22"/>
                <w:lang w:val="en-US"/>
              </w:rPr>
              <w:t xml:space="preserve"> </w:t>
            </w:r>
            <w:hyperlink r:id="rId5" w:history="1">
              <w:proofErr w:type="spellStart"/>
              <w:r w:rsidR="00453E78" w:rsidRPr="00BA5AD2">
                <w:rPr>
                  <w:rStyle w:val="Hyperlink"/>
                  <w:b/>
                  <w:bCs/>
                  <w:sz w:val="22"/>
                  <w:szCs w:val="22"/>
                  <w:lang w:val="en-US"/>
                </w:rPr>
                <w:t>Trajković</w:t>
              </w:r>
              <w:proofErr w:type="spellEnd"/>
              <w:r w:rsidR="00200560" w:rsidRPr="00BA5AD2">
                <w:rPr>
                  <w:rStyle w:val="Hyperlink"/>
                  <w:b/>
                  <w:bCs/>
                  <w:sz w:val="22"/>
                  <w:szCs w:val="22"/>
                  <w:lang w:val="en-US"/>
                </w:rPr>
                <w:t xml:space="preserve"> </w:t>
              </w:r>
              <w:r w:rsidR="00453E78" w:rsidRPr="00BA5AD2">
                <w:rPr>
                  <w:rStyle w:val="Hyperlink"/>
                  <w:b/>
                  <w:bCs/>
                  <w:sz w:val="22"/>
                  <w:szCs w:val="22"/>
                  <w:lang w:val="en-US"/>
                </w:rPr>
                <w:t>R</w:t>
              </w:r>
              <w:r w:rsidR="00200560" w:rsidRPr="00BA5AD2">
                <w:rPr>
                  <w:rStyle w:val="Hyperlink"/>
                  <w:b/>
                  <w:bCs/>
                  <w:sz w:val="22"/>
                  <w:szCs w:val="22"/>
                  <w:lang w:val="en-US"/>
                </w:rPr>
                <w:t xml:space="preserve">. </w:t>
              </w:r>
              <w:proofErr w:type="spellStart"/>
              <w:r w:rsidR="00453E78" w:rsidRPr="00BA5AD2">
                <w:rPr>
                  <w:rStyle w:val="Hyperlink"/>
                  <w:b/>
                  <w:bCs/>
                  <w:sz w:val="22"/>
                  <w:szCs w:val="22"/>
                  <w:lang w:val="en-US"/>
                </w:rPr>
                <w:t>Slaviša</w:t>
              </w:r>
              <w:proofErr w:type="spellEnd"/>
            </w:hyperlink>
            <w:bookmarkStart w:id="0" w:name="_GoBack"/>
            <w:bookmarkEnd w:id="0"/>
          </w:p>
        </w:tc>
      </w:tr>
      <w:tr w:rsidR="00575336" w:rsidRPr="00453E78" w:rsidTr="00B52C95">
        <w:tc>
          <w:tcPr>
            <w:tcW w:w="10174" w:type="dxa"/>
            <w:gridSpan w:val="3"/>
          </w:tcPr>
          <w:p w:rsidR="00575336" w:rsidRPr="00453E78" w:rsidRDefault="00C073A7" w:rsidP="00C073A7">
            <w:pPr>
              <w:rPr>
                <w:sz w:val="22"/>
                <w:szCs w:val="22"/>
                <w:lang w:val="en-US"/>
              </w:rPr>
            </w:pPr>
            <w:r w:rsidRPr="00453E78">
              <w:rPr>
                <w:b/>
                <w:bCs/>
                <w:sz w:val="22"/>
                <w:szCs w:val="22"/>
                <w:lang w:val="en-US"/>
              </w:rPr>
              <w:t>Course status</w:t>
            </w:r>
            <w:r w:rsidR="00575336" w:rsidRPr="00453E78">
              <w:rPr>
                <w:b/>
                <w:bCs/>
                <w:sz w:val="22"/>
                <w:szCs w:val="22"/>
                <w:lang w:val="en-US"/>
              </w:rPr>
              <w:t>:</w:t>
            </w:r>
            <w:r w:rsidR="007E19C5" w:rsidRPr="00453E78">
              <w:rPr>
                <w:bCs/>
                <w:sz w:val="22"/>
                <w:szCs w:val="22"/>
                <w:lang w:val="en-US"/>
              </w:rPr>
              <w:t xml:space="preserve"> </w:t>
            </w:r>
            <w:r w:rsidRPr="00453E78">
              <w:rPr>
                <w:bCs/>
                <w:sz w:val="22"/>
                <w:szCs w:val="22"/>
                <w:lang w:val="en-US"/>
              </w:rPr>
              <w:t>Elective</w:t>
            </w:r>
          </w:p>
        </w:tc>
      </w:tr>
      <w:tr w:rsidR="00575336" w:rsidRPr="00453E78" w:rsidTr="00B52C95">
        <w:tc>
          <w:tcPr>
            <w:tcW w:w="10174" w:type="dxa"/>
            <w:gridSpan w:val="3"/>
          </w:tcPr>
          <w:p w:rsidR="00575336" w:rsidRPr="00453E78" w:rsidRDefault="00C073A7" w:rsidP="00C17D32">
            <w:pPr>
              <w:rPr>
                <w:sz w:val="22"/>
                <w:szCs w:val="22"/>
                <w:lang w:val="en-US"/>
              </w:rPr>
            </w:pPr>
            <w:r w:rsidRPr="00453E78">
              <w:rPr>
                <w:b/>
                <w:bCs/>
                <w:sz w:val="22"/>
                <w:szCs w:val="22"/>
                <w:lang w:val="en-US"/>
              </w:rPr>
              <w:t>Number of ECTS</w:t>
            </w:r>
            <w:r w:rsidR="00575336" w:rsidRPr="00453E78">
              <w:rPr>
                <w:b/>
                <w:bCs/>
                <w:sz w:val="22"/>
                <w:szCs w:val="22"/>
                <w:lang w:val="en-US"/>
              </w:rPr>
              <w:t>:</w:t>
            </w:r>
            <w:r w:rsidR="00963C99" w:rsidRPr="00453E78">
              <w:rPr>
                <w:b/>
                <w:bCs/>
                <w:sz w:val="22"/>
                <w:szCs w:val="22"/>
                <w:lang w:val="en-US"/>
              </w:rPr>
              <w:t xml:space="preserve"> </w:t>
            </w:r>
            <w:r w:rsidR="00C42B8C" w:rsidRPr="00453E78">
              <w:rPr>
                <w:bCs/>
                <w:sz w:val="22"/>
                <w:szCs w:val="22"/>
                <w:lang w:val="en-US"/>
              </w:rPr>
              <w:t>10</w:t>
            </w:r>
          </w:p>
        </w:tc>
      </w:tr>
      <w:tr w:rsidR="00575336" w:rsidRPr="00453E78" w:rsidTr="00B52C95">
        <w:tc>
          <w:tcPr>
            <w:tcW w:w="10174" w:type="dxa"/>
            <w:gridSpan w:val="3"/>
          </w:tcPr>
          <w:p w:rsidR="00575336" w:rsidRPr="00453E78" w:rsidRDefault="00C073A7" w:rsidP="00C073A7">
            <w:pPr>
              <w:rPr>
                <w:sz w:val="22"/>
                <w:szCs w:val="22"/>
                <w:lang w:val="en-US"/>
              </w:rPr>
            </w:pPr>
            <w:r w:rsidRPr="00453E78">
              <w:rPr>
                <w:b/>
                <w:bCs/>
                <w:sz w:val="22"/>
                <w:szCs w:val="22"/>
                <w:lang w:val="en-US"/>
              </w:rPr>
              <w:t>Precondition courses</w:t>
            </w:r>
            <w:r w:rsidR="00575336" w:rsidRPr="00453E78">
              <w:rPr>
                <w:b/>
                <w:bCs/>
                <w:sz w:val="22"/>
                <w:szCs w:val="22"/>
                <w:lang w:val="en-US"/>
              </w:rPr>
              <w:t>:</w:t>
            </w:r>
            <w:r w:rsidR="00FD4AE5" w:rsidRPr="00453E78">
              <w:rPr>
                <w:bCs/>
                <w:sz w:val="22"/>
                <w:szCs w:val="22"/>
                <w:lang w:val="en-US"/>
              </w:rPr>
              <w:t xml:space="preserve"> </w:t>
            </w:r>
            <w:r w:rsidRPr="00453E78">
              <w:rPr>
                <w:bCs/>
                <w:sz w:val="22"/>
                <w:szCs w:val="22"/>
                <w:lang w:val="en-US"/>
              </w:rPr>
              <w:t>None</w:t>
            </w:r>
          </w:p>
        </w:tc>
      </w:tr>
      <w:tr w:rsidR="00575336" w:rsidRPr="00453E78" w:rsidTr="00B52C95">
        <w:tc>
          <w:tcPr>
            <w:tcW w:w="10174" w:type="dxa"/>
            <w:gridSpan w:val="3"/>
          </w:tcPr>
          <w:p w:rsidR="00C073A7" w:rsidRPr="00453E78" w:rsidRDefault="00C073A7" w:rsidP="00C073A7">
            <w:pPr>
              <w:rPr>
                <w:b/>
                <w:bCs/>
                <w:sz w:val="22"/>
                <w:szCs w:val="22"/>
                <w:lang w:val="en-US"/>
              </w:rPr>
            </w:pPr>
            <w:r w:rsidRPr="00453E78">
              <w:rPr>
                <w:b/>
                <w:bCs/>
                <w:sz w:val="22"/>
                <w:szCs w:val="22"/>
                <w:lang w:val="en-US"/>
              </w:rPr>
              <w:t>Educational goal</w:t>
            </w:r>
          </w:p>
          <w:p w:rsidR="00575336" w:rsidRPr="00453E78" w:rsidRDefault="00575336" w:rsidP="00453E78">
            <w:pPr>
              <w:rPr>
                <w:b/>
                <w:bCs/>
                <w:sz w:val="22"/>
                <w:szCs w:val="22"/>
                <w:lang w:val="en-US"/>
              </w:rPr>
            </w:pPr>
          </w:p>
          <w:p w:rsidR="00200560" w:rsidRPr="00453E78" w:rsidRDefault="00453E78" w:rsidP="00200560">
            <w:pPr>
              <w:widowControl/>
              <w:jc w:val="both"/>
              <w:rPr>
                <w:bCs/>
                <w:sz w:val="22"/>
                <w:szCs w:val="22"/>
                <w:lang w:val="en-US"/>
              </w:rPr>
            </w:pPr>
            <w:r>
              <w:rPr>
                <w:bCs/>
                <w:sz w:val="22"/>
                <w:szCs w:val="22"/>
                <w:lang w:val="en-US"/>
              </w:rPr>
              <w:t>Mastering knowledge in the field of irrigation and drainage</w:t>
            </w:r>
            <w:r w:rsidR="00200560" w:rsidRPr="00453E78">
              <w:rPr>
                <w:bCs/>
                <w:sz w:val="22"/>
                <w:szCs w:val="22"/>
                <w:lang w:val="en-US"/>
              </w:rPr>
              <w:t>.</w:t>
            </w:r>
          </w:p>
          <w:p w:rsidR="00575336" w:rsidRPr="00453E78" w:rsidRDefault="00575336" w:rsidP="00C17D32">
            <w:pPr>
              <w:widowControl/>
              <w:jc w:val="both"/>
              <w:rPr>
                <w:b/>
                <w:bCs/>
                <w:sz w:val="22"/>
                <w:szCs w:val="22"/>
                <w:lang w:val="en-US"/>
              </w:rPr>
            </w:pPr>
          </w:p>
        </w:tc>
      </w:tr>
      <w:tr w:rsidR="00575336" w:rsidRPr="00453E78" w:rsidTr="00B52C95">
        <w:tc>
          <w:tcPr>
            <w:tcW w:w="10174" w:type="dxa"/>
            <w:gridSpan w:val="3"/>
          </w:tcPr>
          <w:p w:rsidR="004731C6" w:rsidRPr="00453E78" w:rsidRDefault="00C073A7" w:rsidP="00453E78">
            <w:pPr>
              <w:rPr>
                <w:b/>
                <w:bCs/>
                <w:sz w:val="22"/>
                <w:szCs w:val="22"/>
                <w:lang w:val="en-US"/>
              </w:rPr>
            </w:pPr>
            <w:r w:rsidRPr="00453E78">
              <w:rPr>
                <w:b/>
                <w:bCs/>
                <w:sz w:val="22"/>
                <w:szCs w:val="22"/>
                <w:lang w:val="en-US"/>
              </w:rPr>
              <w:t xml:space="preserve">Educational outcomes </w:t>
            </w:r>
          </w:p>
          <w:p w:rsidR="00575336" w:rsidRPr="00453E78" w:rsidRDefault="00575336" w:rsidP="00C17D32">
            <w:pPr>
              <w:widowControl/>
              <w:jc w:val="both"/>
              <w:rPr>
                <w:sz w:val="22"/>
                <w:szCs w:val="22"/>
                <w:lang w:val="en-US"/>
              </w:rPr>
            </w:pPr>
          </w:p>
          <w:p w:rsidR="00200560" w:rsidRPr="00453E78" w:rsidRDefault="00453E78" w:rsidP="00200560">
            <w:pPr>
              <w:widowControl/>
              <w:jc w:val="both"/>
              <w:rPr>
                <w:bCs/>
                <w:sz w:val="22"/>
                <w:szCs w:val="22"/>
                <w:lang w:val="en-US"/>
              </w:rPr>
            </w:pPr>
            <w:r>
              <w:rPr>
                <w:bCs/>
                <w:sz w:val="22"/>
                <w:szCs w:val="22"/>
                <w:lang w:val="en-US"/>
              </w:rPr>
              <w:t>Building capacity for independent scientific work in the field of irrigation and drainage</w:t>
            </w:r>
            <w:r w:rsidR="00200560" w:rsidRPr="00453E78">
              <w:rPr>
                <w:bCs/>
                <w:sz w:val="22"/>
                <w:szCs w:val="22"/>
                <w:lang w:val="en-US"/>
              </w:rPr>
              <w:t>.</w:t>
            </w:r>
          </w:p>
          <w:p w:rsidR="00C073A7" w:rsidRPr="00453E78" w:rsidRDefault="00C073A7" w:rsidP="00C17D32">
            <w:pPr>
              <w:widowControl/>
              <w:jc w:val="both"/>
              <w:rPr>
                <w:sz w:val="22"/>
                <w:szCs w:val="22"/>
                <w:lang w:val="en-US"/>
              </w:rPr>
            </w:pPr>
          </w:p>
        </w:tc>
      </w:tr>
      <w:tr w:rsidR="00575336" w:rsidRPr="00453E78" w:rsidTr="00B52C95">
        <w:tc>
          <w:tcPr>
            <w:tcW w:w="10174" w:type="dxa"/>
            <w:gridSpan w:val="3"/>
          </w:tcPr>
          <w:p w:rsidR="00A92997" w:rsidRPr="00453E78" w:rsidRDefault="00C073A7" w:rsidP="00453E78">
            <w:pPr>
              <w:rPr>
                <w:i/>
                <w:iCs/>
                <w:sz w:val="22"/>
                <w:szCs w:val="22"/>
                <w:lang w:val="en-US"/>
              </w:rPr>
            </w:pPr>
            <w:r w:rsidRPr="00453E78">
              <w:rPr>
                <w:b/>
                <w:bCs/>
                <w:sz w:val="22"/>
                <w:szCs w:val="22"/>
                <w:lang w:val="en-US"/>
              </w:rPr>
              <w:t>Course content</w:t>
            </w:r>
            <w:r w:rsidRPr="00453E78">
              <w:rPr>
                <w:i/>
                <w:iCs/>
                <w:sz w:val="22"/>
                <w:szCs w:val="22"/>
                <w:lang w:val="en-US"/>
              </w:rPr>
              <w:t xml:space="preserve"> </w:t>
            </w:r>
          </w:p>
          <w:p w:rsidR="00C073A7" w:rsidRPr="00453E78" w:rsidRDefault="00C073A7" w:rsidP="00453E78">
            <w:pPr>
              <w:rPr>
                <w:iCs/>
                <w:sz w:val="22"/>
                <w:szCs w:val="22"/>
                <w:lang w:val="en-US"/>
              </w:rPr>
            </w:pPr>
          </w:p>
          <w:p w:rsidR="00200560" w:rsidRDefault="007955BE" w:rsidP="00200560">
            <w:pPr>
              <w:jc w:val="both"/>
              <w:rPr>
                <w:sz w:val="22"/>
                <w:szCs w:val="22"/>
                <w:lang w:val="en-US"/>
              </w:rPr>
            </w:pPr>
            <w:r>
              <w:rPr>
                <w:sz w:val="22"/>
                <w:szCs w:val="22"/>
                <w:lang w:val="en-US"/>
              </w:rPr>
              <w:t>Importance and role of draining</w:t>
            </w:r>
            <w:r w:rsidR="00200560" w:rsidRPr="00453E78">
              <w:rPr>
                <w:sz w:val="22"/>
                <w:szCs w:val="22"/>
                <w:lang w:val="en-US"/>
              </w:rPr>
              <w:t>.</w:t>
            </w:r>
            <w:r>
              <w:rPr>
                <w:sz w:val="22"/>
                <w:szCs w:val="22"/>
                <w:lang w:val="en-US"/>
              </w:rPr>
              <w:t xml:space="preserve"> Determining the standard of draining and critical depth of ground water for creation of optimal conditions for plant life. </w:t>
            </w:r>
            <w:r w:rsidR="00224EF2">
              <w:rPr>
                <w:sz w:val="22"/>
                <w:szCs w:val="22"/>
                <w:lang w:val="en-US"/>
              </w:rPr>
              <w:t>Technical</w:t>
            </w:r>
            <w:r>
              <w:rPr>
                <w:sz w:val="22"/>
                <w:szCs w:val="22"/>
                <w:lang w:val="en-US"/>
              </w:rPr>
              <w:t xml:space="preserve"> </w:t>
            </w:r>
            <w:r w:rsidR="00224EF2">
              <w:rPr>
                <w:sz w:val="22"/>
                <w:szCs w:val="22"/>
                <w:lang w:val="en-US"/>
              </w:rPr>
              <w:t>elements</w:t>
            </w:r>
            <w:r>
              <w:rPr>
                <w:sz w:val="22"/>
                <w:szCs w:val="22"/>
                <w:lang w:val="en-US"/>
              </w:rPr>
              <w:t xml:space="preserve"> of the draining system. Drainage ways and methods.</w:t>
            </w:r>
            <w:r w:rsidR="00224EF2">
              <w:rPr>
                <w:sz w:val="22"/>
                <w:szCs w:val="22"/>
                <w:lang w:val="en-US"/>
              </w:rPr>
              <w:t xml:space="preserve"> Main water collection facilities and regulation of water-air regime of the soil</w:t>
            </w:r>
            <w:r w:rsidR="00200560" w:rsidRPr="00453E78">
              <w:rPr>
                <w:sz w:val="22"/>
                <w:szCs w:val="22"/>
                <w:lang w:val="en-US"/>
              </w:rPr>
              <w:t>.</w:t>
            </w:r>
            <w:r w:rsidR="00224EF2">
              <w:rPr>
                <w:sz w:val="22"/>
                <w:szCs w:val="22"/>
                <w:lang w:val="en-US"/>
              </w:rPr>
              <w:t xml:space="preserve"> Horizontal, vertical, critical drainage. Drainage calculation methods</w:t>
            </w:r>
            <w:r w:rsidR="00200560" w:rsidRPr="00453E78">
              <w:rPr>
                <w:sz w:val="22"/>
                <w:szCs w:val="22"/>
                <w:lang w:val="en-US"/>
              </w:rPr>
              <w:t xml:space="preserve">. </w:t>
            </w:r>
            <w:r w:rsidR="00224EF2">
              <w:rPr>
                <w:sz w:val="22"/>
                <w:szCs w:val="22"/>
                <w:lang w:val="en-US"/>
              </w:rPr>
              <w:t>Methods of calculation of the drainage system filter. Drainage and protective network of the drainage system. Drainage of low and closed terrains</w:t>
            </w:r>
            <w:r w:rsidR="00200560" w:rsidRPr="00453E78">
              <w:rPr>
                <w:sz w:val="22"/>
                <w:szCs w:val="22"/>
                <w:lang w:val="en-US"/>
              </w:rPr>
              <w:t>.</w:t>
            </w:r>
          </w:p>
          <w:p w:rsidR="00200560" w:rsidRPr="00453E78" w:rsidRDefault="00F501A8" w:rsidP="00C36E43">
            <w:pPr>
              <w:jc w:val="both"/>
              <w:rPr>
                <w:sz w:val="22"/>
                <w:szCs w:val="22"/>
                <w:lang w:val="en-US"/>
              </w:rPr>
            </w:pPr>
            <w:r>
              <w:rPr>
                <w:sz w:val="22"/>
                <w:szCs w:val="22"/>
                <w:lang w:val="en-US"/>
              </w:rPr>
              <w:t xml:space="preserve">Place and role of irrigation in hydraulic land reclamation. Chemical and physical properties of irrigation </w:t>
            </w:r>
            <w:r w:rsidR="00C36E43">
              <w:rPr>
                <w:sz w:val="22"/>
                <w:szCs w:val="22"/>
                <w:lang w:val="en-US"/>
              </w:rPr>
              <w:t>w</w:t>
            </w:r>
            <w:r>
              <w:rPr>
                <w:sz w:val="22"/>
                <w:szCs w:val="22"/>
                <w:lang w:val="en-US"/>
              </w:rPr>
              <w:t xml:space="preserve">ater. Calculation of irrigation and watering standard. </w:t>
            </w:r>
            <w:r w:rsidR="00C36E43">
              <w:rPr>
                <w:sz w:val="22"/>
                <w:szCs w:val="22"/>
                <w:lang w:val="en-US"/>
              </w:rPr>
              <w:t>Determination of water flow rate for design of the irrigation system.</w:t>
            </w:r>
            <w:r w:rsidR="00200560" w:rsidRPr="00453E78">
              <w:rPr>
                <w:sz w:val="22"/>
                <w:szCs w:val="22"/>
                <w:lang w:val="en-US"/>
              </w:rPr>
              <w:t xml:space="preserve"> </w:t>
            </w:r>
            <w:r w:rsidR="00453E78" w:rsidRPr="00453E78">
              <w:rPr>
                <w:sz w:val="22"/>
                <w:szCs w:val="22"/>
                <w:lang w:val="en-US"/>
              </w:rPr>
              <w:t>Element</w:t>
            </w:r>
            <w:r w:rsidR="00C36E43">
              <w:rPr>
                <w:sz w:val="22"/>
                <w:szCs w:val="22"/>
                <w:lang w:val="en-US"/>
              </w:rPr>
              <w:t>s of the irrigation system</w:t>
            </w:r>
            <w:r w:rsidR="00200560" w:rsidRPr="00453E78">
              <w:rPr>
                <w:sz w:val="22"/>
                <w:szCs w:val="22"/>
                <w:lang w:val="en-US"/>
              </w:rPr>
              <w:t xml:space="preserve">. </w:t>
            </w:r>
            <w:r w:rsidR="00453E78" w:rsidRPr="00453E78">
              <w:rPr>
                <w:sz w:val="22"/>
                <w:szCs w:val="22"/>
                <w:lang w:val="en-US"/>
              </w:rPr>
              <w:t>Met</w:t>
            </w:r>
            <w:r w:rsidR="00C36E43">
              <w:rPr>
                <w:sz w:val="22"/>
                <w:szCs w:val="22"/>
                <w:lang w:val="en-US"/>
              </w:rPr>
              <w:t>h</w:t>
            </w:r>
            <w:r w:rsidR="00453E78" w:rsidRPr="00453E78">
              <w:rPr>
                <w:sz w:val="22"/>
                <w:szCs w:val="22"/>
                <w:lang w:val="en-US"/>
              </w:rPr>
              <w:t>od</w:t>
            </w:r>
            <w:r w:rsidR="00C36E43">
              <w:rPr>
                <w:sz w:val="22"/>
                <w:szCs w:val="22"/>
                <w:lang w:val="en-US"/>
              </w:rPr>
              <w:t>s and ways of watering</w:t>
            </w:r>
            <w:r w:rsidR="00200560" w:rsidRPr="00453E78">
              <w:rPr>
                <w:sz w:val="22"/>
                <w:szCs w:val="22"/>
                <w:lang w:val="en-US"/>
              </w:rPr>
              <w:t xml:space="preserve">. </w:t>
            </w:r>
            <w:r w:rsidR="00C36E43">
              <w:rPr>
                <w:sz w:val="22"/>
                <w:szCs w:val="22"/>
                <w:lang w:val="en-US"/>
              </w:rPr>
              <w:t>Supply and outlet network. Choice of the method and watering device. The structures on the canals, fittings, devices and structures on pipelines. River pumping stations. Organization of works and technology of construction of irrigation and drainage structures. Maintenance works on these structures.</w:t>
            </w:r>
          </w:p>
          <w:p w:rsidR="00575336" w:rsidRPr="00453E78" w:rsidRDefault="00575336" w:rsidP="00C17D32">
            <w:pPr>
              <w:widowControl/>
              <w:jc w:val="both"/>
              <w:rPr>
                <w:sz w:val="22"/>
                <w:szCs w:val="22"/>
                <w:lang w:val="en-US"/>
              </w:rPr>
            </w:pPr>
          </w:p>
        </w:tc>
      </w:tr>
      <w:tr w:rsidR="00575336" w:rsidRPr="00453E78" w:rsidTr="00B52C95">
        <w:tc>
          <w:tcPr>
            <w:tcW w:w="10174" w:type="dxa"/>
            <w:gridSpan w:val="3"/>
          </w:tcPr>
          <w:p w:rsidR="00C073A7" w:rsidRPr="00453E78" w:rsidRDefault="00C073A7" w:rsidP="00C073A7">
            <w:pPr>
              <w:rPr>
                <w:b/>
                <w:bCs/>
                <w:sz w:val="22"/>
                <w:szCs w:val="22"/>
                <w:lang w:val="en-US"/>
              </w:rPr>
            </w:pPr>
            <w:r w:rsidRPr="00453E78">
              <w:rPr>
                <w:b/>
                <w:bCs/>
                <w:sz w:val="22"/>
                <w:szCs w:val="22"/>
                <w:lang w:val="en-US"/>
              </w:rPr>
              <w:t>Literature</w:t>
            </w:r>
          </w:p>
          <w:p w:rsidR="00575336" w:rsidRPr="00453E78" w:rsidRDefault="00575336" w:rsidP="00453E78">
            <w:pPr>
              <w:rPr>
                <w:b/>
                <w:bCs/>
                <w:sz w:val="22"/>
                <w:szCs w:val="22"/>
                <w:lang w:val="en-US"/>
              </w:rPr>
            </w:pPr>
          </w:p>
          <w:p w:rsidR="00200560" w:rsidRPr="00453E78" w:rsidRDefault="00200560" w:rsidP="00200560">
            <w:pPr>
              <w:pStyle w:val="NormalWeb"/>
              <w:spacing w:before="0" w:beforeAutospacing="0" w:after="0" w:afterAutospacing="0"/>
              <w:jc w:val="both"/>
              <w:rPr>
                <w:bCs/>
                <w:sz w:val="22"/>
                <w:szCs w:val="22"/>
                <w:lang w:val="en-US"/>
              </w:rPr>
            </w:pPr>
            <w:r w:rsidRPr="00453E78">
              <w:rPr>
                <w:bCs/>
                <w:sz w:val="22"/>
                <w:szCs w:val="22"/>
                <w:lang w:val="en-US"/>
              </w:rPr>
              <w:t xml:space="preserve">1. </w:t>
            </w:r>
            <w:proofErr w:type="spellStart"/>
            <w:r w:rsidRPr="00453E78">
              <w:rPr>
                <w:bCs/>
                <w:sz w:val="22"/>
                <w:szCs w:val="22"/>
                <w:lang w:val="en-US"/>
              </w:rPr>
              <w:t>Steduto</w:t>
            </w:r>
            <w:proofErr w:type="spellEnd"/>
            <w:r w:rsidRPr="00453E78">
              <w:rPr>
                <w:sz w:val="22"/>
                <w:szCs w:val="22"/>
                <w:lang w:val="en-US"/>
              </w:rPr>
              <w:t xml:space="preserve"> et al., Crop yield response to water, </w:t>
            </w:r>
            <w:r w:rsidRPr="00453E78">
              <w:rPr>
                <w:bCs/>
                <w:sz w:val="22"/>
                <w:szCs w:val="22"/>
                <w:lang w:val="en-US"/>
              </w:rPr>
              <w:t>FAO Irrigation and Drainage Paper 66, 2012</w:t>
            </w:r>
          </w:p>
          <w:p w:rsidR="00200560" w:rsidRPr="00453E78" w:rsidRDefault="00200560" w:rsidP="00200560">
            <w:pPr>
              <w:pStyle w:val="NormalWeb"/>
              <w:spacing w:before="0" w:beforeAutospacing="0" w:after="0" w:afterAutospacing="0"/>
              <w:jc w:val="both"/>
              <w:rPr>
                <w:bCs/>
                <w:sz w:val="22"/>
                <w:szCs w:val="22"/>
                <w:lang w:val="en-US"/>
              </w:rPr>
            </w:pPr>
            <w:r w:rsidRPr="00453E78">
              <w:rPr>
                <w:bCs/>
                <w:sz w:val="22"/>
                <w:szCs w:val="22"/>
                <w:lang w:val="en-US"/>
              </w:rPr>
              <w:t xml:space="preserve">2. L.C.P.M. </w:t>
            </w:r>
            <w:proofErr w:type="spellStart"/>
            <w:r w:rsidRPr="00453E78">
              <w:rPr>
                <w:bCs/>
                <w:sz w:val="22"/>
                <w:szCs w:val="22"/>
                <w:lang w:val="en-US"/>
              </w:rPr>
              <w:t>Stuyt</w:t>
            </w:r>
            <w:proofErr w:type="spellEnd"/>
            <w:r w:rsidRPr="00453E78">
              <w:rPr>
                <w:bCs/>
                <w:sz w:val="22"/>
                <w:szCs w:val="22"/>
                <w:lang w:val="en-US"/>
              </w:rPr>
              <w:t xml:space="preserve">, W. </w:t>
            </w:r>
            <w:proofErr w:type="spellStart"/>
            <w:r w:rsidRPr="00453E78">
              <w:rPr>
                <w:bCs/>
                <w:sz w:val="22"/>
                <w:szCs w:val="22"/>
                <w:lang w:val="en-US"/>
              </w:rPr>
              <w:t>Dierickx</w:t>
            </w:r>
            <w:proofErr w:type="spellEnd"/>
            <w:r w:rsidRPr="00453E78">
              <w:rPr>
                <w:bCs/>
                <w:sz w:val="22"/>
                <w:szCs w:val="22"/>
                <w:lang w:val="en-US"/>
              </w:rPr>
              <w:t xml:space="preserve">, and J. </w:t>
            </w:r>
            <w:proofErr w:type="spellStart"/>
            <w:r w:rsidRPr="00453E78">
              <w:rPr>
                <w:bCs/>
                <w:sz w:val="22"/>
                <w:szCs w:val="22"/>
                <w:lang w:val="en-US"/>
              </w:rPr>
              <w:t>Martínez</w:t>
            </w:r>
            <w:proofErr w:type="spellEnd"/>
            <w:r w:rsidRPr="00453E78">
              <w:rPr>
                <w:bCs/>
                <w:sz w:val="22"/>
                <w:szCs w:val="22"/>
                <w:lang w:val="en-US"/>
              </w:rPr>
              <w:t xml:space="preserve"> </w:t>
            </w:r>
            <w:proofErr w:type="spellStart"/>
            <w:r w:rsidRPr="00453E78">
              <w:rPr>
                <w:bCs/>
                <w:sz w:val="22"/>
                <w:szCs w:val="22"/>
                <w:lang w:val="en-US"/>
              </w:rPr>
              <w:t>Beltrán</w:t>
            </w:r>
            <w:proofErr w:type="spellEnd"/>
            <w:r w:rsidRPr="00453E78">
              <w:rPr>
                <w:bCs/>
                <w:sz w:val="22"/>
                <w:szCs w:val="22"/>
                <w:lang w:val="en-US"/>
              </w:rPr>
              <w:t xml:space="preserve">, </w:t>
            </w:r>
            <w:r w:rsidRPr="00453E78">
              <w:rPr>
                <w:sz w:val="22"/>
                <w:szCs w:val="22"/>
                <w:lang w:val="en-US"/>
              </w:rPr>
              <w:t xml:space="preserve">Materials for subsurface land drainage systems, </w:t>
            </w:r>
            <w:r w:rsidRPr="00453E78">
              <w:rPr>
                <w:bCs/>
                <w:sz w:val="22"/>
                <w:szCs w:val="22"/>
                <w:lang w:val="en-US"/>
              </w:rPr>
              <w:t>FAO Irrigation and Drainage Paper 60, rev 1, 2005</w:t>
            </w:r>
          </w:p>
          <w:p w:rsidR="00200560" w:rsidRPr="00453E78" w:rsidRDefault="00200560" w:rsidP="00200560">
            <w:pPr>
              <w:pStyle w:val="NormalWeb"/>
              <w:spacing w:before="0" w:beforeAutospacing="0" w:after="0" w:afterAutospacing="0"/>
              <w:jc w:val="both"/>
              <w:rPr>
                <w:bCs/>
                <w:sz w:val="22"/>
                <w:szCs w:val="22"/>
                <w:lang w:val="en-US"/>
              </w:rPr>
            </w:pPr>
            <w:r w:rsidRPr="00453E78">
              <w:rPr>
                <w:bCs/>
                <w:sz w:val="22"/>
                <w:szCs w:val="22"/>
                <w:lang w:val="en-US"/>
              </w:rPr>
              <w:t xml:space="preserve">3. Richard G. Allen et al., </w:t>
            </w:r>
            <w:r w:rsidRPr="00453E78">
              <w:rPr>
                <w:sz w:val="22"/>
                <w:szCs w:val="22"/>
                <w:lang w:val="en-US"/>
              </w:rPr>
              <w:t xml:space="preserve">Crop evapotranspiration. Guidelines for computing crop water requirements, </w:t>
            </w:r>
            <w:r w:rsidRPr="00453E78">
              <w:rPr>
                <w:bCs/>
                <w:sz w:val="22"/>
                <w:szCs w:val="22"/>
                <w:lang w:val="en-US"/>
              </w:rPr>
              <w:t>FAO Irrigation and Drainage Paper 56, 1998</w:t>
            </w:r>
          </w:p>
          <w:p w:rsidR="00200560" w:rsidRPr="00453E78" w:rsidRDefault="00200560" w:rsidP="00200560">
            <w:pPr>
              <w:pStyle w:val="NormalWeb"/>
              <w:spacing w:before="0" w:beforeAutospacing="0" w:after="0" w:afterAutospacing="0"/>
              <w:jc w:val="both"/>
              <w:rPr>
                <w:bCs/>
                <w:sz w:val="22"/>
                <w:szCs w:val="22"/>
                <w:lang w:val="en-US"/>
              </w:rPr>
            </w:pPr>
            <w:r w:rsidRPr="00453E78">
              <w:rPr>
                <w:bCs/>
                <w:sz w:val="22"/>
                <w:szCs w:val="22"/>
                <w:lang w:val="en-US"/>
              </w:rPr>
              <w:t xml:space="preserve">4. R.S. Ayers and D.W. </w:t>
            </w:r>
            <w:proofErr w:type="spellStart"/>
            <w:r w:rsidRPr="00453E78">
              <w:rPr>
                <w:bCs/>
                <w:sz w:val="22"/>
                <w:szCs w:val="22"/>
                <w:lang w:val="en-US"/>
              </w:rPr>
              <w:t>Westcot</w:t>
            </w:r>
            <w:proofErr w:type="spellEnd"/>
            <w:r w:rsidRPr="00453E78">
              <w:rPr>
                <w:bCs/>
                <w:sz w:val="22"/>
                <w:szCs w:val="22"/>
                <w:lang w:val="en-US"/>
              </w:rPr>
              <w:t>, Water quality for agriculture, FAO Irrigation and Drainage Paper 29, rev 1, 1994</w:t>
            </w:r>
          </w:p>
          <w:p w:rsidR="00200560" w:rsidRPr="00453E78" w:rsidRDefault="00200560" w:rsidP="00200560">
            <w:pPr>
              <w:pStyle w:val="NormalWeb"/>
              <w:spacing w:before="0" w:beforeAutospacing="0" w:after="0" w:afterAutospacing="0"/>
              <w:jc w:val="both"/>
              <w:rPr>
                <w:bCs/>
                <w:sz w:val="22"/>
                <w:szCs w:val="22"/>
                <w:lang w:val="en-US"/>
              </w:rPr>
            </w:pPr>
            <w:r w:rsidRPr="00453E78">
              <w:rPr>
                <w:sz w:val="22"/>
                <w:szCs w:val="22"/>
                <w:lang w:val="en-US"/>
              </w:rPr>
              <w:t xml:space="preserve">5. N.G. </w:t>
            </w:r>
            <w:proofErr w:type="spellStart"/>
            <w:r w:rsidRPr="00453E78">
              <w:rPr>
                <w:sz w:val="22"/>
                <w:szCs w:val="22"/>
                <w:lang w:val="en-US"/>
              </w:rPr>
              <w:t>Dastane</w:t>
            </w:r>
            <w:proofErr w:type="spellEnd"/>
            <w:r w:rsidRPr="00453E78">
              <w:rPr>
                <w:sz w:val="22"/>
                <w:szCs w:val="22"/>
                <w:lang w:val="en-US"/>
              </w:rPr>
              <w:t xml:space="preserve">, Effective Rainfall, </w:t>
            </w:r>
            <w:r w:rsidRPr="00453E78">
              <w:rPr>
                <w:bCs/>
                <w:sz w:val="22"/>
                <w:szCs w:val="22"/>
                <w:lang w:val="en-US"/>
              </w:rPr>
              <w:t>FAO Irrigation and Drainage Paper 25, 1978.</w:t>
            </w:r>
          </w:p>
          <w:p w:rsidR="00200560" w:rsidRPr="00453E78" w:rsidRDefault="00200560" w:rsidP="00200560">
            <w:pPr>
              <w:rPr>
                <w:sz w:val="22"/>
                <w:szCs w:val="22"/>
                <w:lang w:val="en-US"/>
              </w:rPr>
            </w:pPr>
            <w:r w:rsidRPr="00453E78">
              <w:rPr>
                <w:sz w:val="22"/>
                <w:szCs w:val="22"/>
                <w:lang w:val="en-US"/>
              </w:rPr>
              <w:t xml:space="preserve">6. </w:t>
            </w:r>
            <w:proofErr w:type="spellStart"/>
            <w:r w:rsidR="00453E78" w:rsidRPr="00453E78">
              <w:rPr>
                <w:sz w:val="22"/>
                <w:szCs w:val="22"/>
                <w:lang w:val="en-US"/>
              </w:rPr>
              <w:t>Avakumović</w:t>
            </w:r>
            <w:proofErr w:type="spellEnd"/>
            <w:r w:rsidRPr="00453E78">
              <w:rPr>
                <w:sz w:val="22"/>
                <w:szCs w:val="22"/>
                <w:lang w:val="en-US"/>
              </w:rPr>
              <w:t xml:space="preserve">, </w:t>
            </w:r>
            <w:r w:rsidR="00453E78" w:rsidRPr="00453E78">
              <w:rPr>
                <w:sz w:val="22"/>
                <w:szCs w:val="22"/>
                <w:lang w:val="en-US"/>
              </w:rPr>
              <w:t>D</w:t>
            </w:r>
            <w:r w:rsidRPr="00453E78">
              <w:rPr>
                <w:sz w:val="22"/>
                <w:szCs w:val="22"/>
                <w:lang w:val="en-US"/>
              </w:rPr>
              <w:t xml:space="preserve">., </w:t>
            </w:r>
            <w:proofErr w:type="spellStart"/>
            <w:r w:rsidR="00453E78" w:rsidRPr="00453E78">
              <w:rPr>
                <w:sz w:val="22"/>
                <w:szCs w:val="22"/>
                <w:lang w:val="en-US"/>
              </w:rPr>
              <w:t>Elementi</w:t>
            </w:r>
            <w:proofErr w:type="spellEnd"/>
            <w:r w:rsidRPr="00453E78">
              <w:rPr>
                <w:sz w:val="22"/>
                <w:szCs w:val="22"/>
                <w:lang w:val="en-US"/>
              </w:rPr>
              <w:t xml:space="preserve"> </w:t>
            </w:r>
            <w:proofErr w:type="spellStart"/>
            <w:r w:rsidR="00453E78" w:rsidRPr="00453E78">
              <w:rPr>
                <w:sz w:val="22"/>
                <w:szCs w:val="22"/>
                <w:lang w:val="en-US"/>
              </w:rPr>
              <w:t>navodnjavanja</w:t>
            </w:r>
            <w:proofErr w:type="spellEnd"/>
            <w:r w:rsidRPr="00453E78">
              <w:rPr>
                <w:sz w:val="22"/>
                <w:szCs w:val="22"/>
                <w:lang w:val="en-US"/>
              </w:rPr>
              <w:t xml:space="preserve"> </w:t>
            </w:r>
            <w:r w:rsidR="00453E78" w:rsidRPr="00453E78">
              <w:rPr>
                <w:sz w:val="22"/>
                <w:szCs w:val="22"/>
                <w:lang w:val="en-US"/>
              </w:rPr>
              <w:t>i</w:t>
            </w:r>
            <w:r w:rsidRPr="00453E78">
              <w:rPr>
                <w:sz w:val="22"/>
                <w:szCs w:val="22"/>
                <w:lang w:val="en-US"/>
              </w:rPr>
              <w:t xml:space="preserve"> </w:t>
            </w:r>
            <w:proofErr w:type="spellStart"/>
            <w:r w:rsidR="00453E78" w:rsidRPr="00453E78">
              <w:rPr>
                <w:sz w:val="22"/>
                <w:szCs w:val="22"/>
                <w:lang w:val="en-US"/>
              </w:rPr>
              <w:t>odvodnjavanja</w:t>
            </w:r>
            <w:proofErr w:type="spellEnd"/>
            <w:r w:rsidRPr="00453E78">
              <w:rPr>
                <w:sz w:val="22"/>
                <w:szCs w:val="22"/>
                <w:lang w:val="en-US"/>
              </w:rPr>
              <w:t xml:space="preserve">, </w:t>
            </w:r>
            <w:r w:rsidR="00453E78" w:rsidRPr="00453E78">
              <w:rPr>
                <w:sz w:val="22"/>
                <w:szCs w:val="22"/>
                <w:lang w:val="en-US"/>
              </w:rPr>
              <w:t>GF</w:t>
            </w:r>
            <w:r w:rsidRPr="00453E78">
              <w:rPr>
                <w:sz w:val="22"/>
                <w:szCs w:val="22"/>
                <w:lang w:val="en-US"/>
              </w:rPr>
              <w:t>-</w:t>
            </w:r>
            <w:r w:rsidR="00224EF2">
              <w:rPr>
                <w:sz w:val="22"/>
                <w:szCs w:val="22"/>
                <w:lang w:val="en-US"/>
              </w:rPr>
              <w:t>Belgrade</w:t>
            </w:r>
            <w:r w:rsidRPr="00453E78">
              <w:rPr>
                <w:sz w:val="22"/>
                <w:szCs w:val="22"/>
                <w:lang w:val="en-US"/>
              </w:rPr>
              <w:t>, 2005.</w:t>
            </w:r>
          </w:p>
          <w:p w:rsidR="00200560" w:rsidRPr="00453E78" w:rsidRDefault="00200560" w:rsidP="00200560">
            <w:pPr>
              <w:rPr>
                <w:b/>
                <w:bCs/>
                <w:sz w:val="22"/>
                <w:szCs w:val="22"/>
                <w:lang w:val="en-US"/>
              </w:rPr>
            </w:pPr>
            <w:r w:rsidRPr="00453E78">
              <w:rPr>
                <w:sz w:val="22"/>
                <w:szCs w:val="22"/>
                <w:lang w:val="en-US"/>
              </w:rPr>
              <w:t xml:space="preserve">7. </w:t>
            </w:r>
            <w:proofErr w:type="spellStart"/>
            <w:r w:rsidR="00453E78" w:rsidRPr="00453E78">
              <w:rPr>
                <w:sz w:val="22"/>
                <w:szCs w:val="22"/>
                <w:lang w:val="en-US"/>
              </w:rPr>
              <w:t>Avakumović</w:t>
            </w:r>
            <w:proofErr w:type="spellEnd"/>
            <w:r w:rsidRPr="00453E78">
              <w:rPr>
                <w:sz w:val="22"/>
                <w:szCs w:val="22"/>
                <w:lang w:val="en-US"/>
              </w:rPr>
              <w:t xml:space="preserve">, </w:t>
            </w:r>
            <w:r w:rsidR="00453E78" w:rsidRPr="00453E78">
              <w:rPr>
                <w:sz w:val="22"/>
                <w:szCs w:val="22"/>
                <w:lang w:val="en-US"/>
              </w:rPr>
              <w:t>D</w:t>
            </w:r>
            <w:r w:rsidRPr="00453E78">
              <w:rPr>
                <w:sz w:val="22"/>
                <w:szCs w:val="22"/>
                <w:lang w:val="en-US"/>
              </w:rPr>
              <w:t xml:space="preserve">., </w:t>
            </w:r>
            <w:proofErr w:type="spellStart"/>
            <w:r w:rsidR="00453E78" w:rsidRPr="00453E78">
              <w:rPr>
                <w:sz w:val="22"/>
                <w:szCs w:val="22"/>
                <w:lang w:val="en-US"/>
              </w:rPr>
              <w:t>Navodnjavanje</w:t>
            </w:r>
            <w:proofErr w:type="spellEnd"/>
            <w:r w:rsidRPr="00453E78">
              <w:rPr>
                <w:sz w:val="22"/>
                <w:szCs w:val="22"/>
                <w:lang w:val="en-US"/>
              </w:rPr>
              <w:t xml:space="preserve">, </w:t>
            </w:r>
            <w:proofErr w:type="spellStart"/>
            <w:r w:rsidR="00453E78" w:rsidRPr="00453E78">
              <w:rPr>
                <w:sz w:val="22"/>
                <w:szCs w:val="22"/>
                <w:lang w:val="en-US"/>
              </w:rPr>
              <w:t>Građevinski</w:t>
            </w:r>
            <w:proofErr w:type="spellEnd"/>
            <w:r w:rsidRPr="00453E78">
              <w:rPr>
                <w:sz w:val="22"/>
                <w:szCs w:val="22"/>
                <w:lang w:val="en-US"/>
              </w:rPr>
              <w:t xml:space="preserve"> </w:t>
            </w:r>
            <w:proofErr w:type="spellStart"/>
            <w:r w:rsidR="00453E78" w:rsidRPr="00453E78">
              <w:rPr>
                <w:sz w:val="22"/>
                <w:szCs w:val="22"/>
                <w:lang w:val="en-US"/>
              </w:rPr>
              <w:t>fakultet</w:t>
            </w:r>
            <w:proofErr w:type="spellEnd"/>
            <w:r w:rsidRPr="00453E78">
              <w:rPr>
                <w:sz w:val="22"/>
                <w:szCs w:val="22"/>
                <w:lang w:val="en-US"/>
              </w:rPr>
              <w:t>-</w:t>
            </w:r>
            <w:r w:rsidR="00224EF2">
              <w:rPr>
                <w:sz w:val="22"/>
                <w:szCs w:val="22"/>
                <w:lang w:val="en-US"/>
              </w:rPr>
              <w:t>Belgrade</w:t>
            </w:r>
            <w:r w:rsidRPr="00453E78">
              <w:rPr>
                <w:sz w:val="22"/>
                <w:szCs w:val="22"/>
                <w:lang w:val="en-US"/>
              </w:rPr>
              <w:t>, 2005.</w:t>
            </w:r>
          </w:p>
          <w:p w:rsidR="00200560" w:rsidRPr="00453E78" w:rsidRDefault="00200560" w:rsidP="00200560">
            <w:pPr>
              <w:rPr>
                <w:b/>
                <w:bCs/>
                <w:sz w:val="22"/>
                <w:szCs w:val="22"/>
                <w:lang w:val="en-US"/>
              </w:rPr>
            </w:pPr>
            <w:r w:rsidRPr="00453E78">
              <w:rPr>
                <w:sz w:val="22"/>
                <w:szCs w:val="22"/>
                <w:lang w:val="en-US"/>
              </w:rPr>
              <w:t xml:space="preserve">8. </w:t>
            </w:r>
            <w:proofErr w:type="spellStart"/>
            <w:r w:rsidR="00453E78" w:rsidRPr="00453E78">
              <w:rPr>
                <w:sz w:val="22"/>
                <w:szCs w:val="22"/>
                <w:lang w:val="en-US"/>
              </w:rPr>
              <w:t>Avakumović</w:t>
            </w:r>
            <w:proofErr w:type="spellEnd"/>
            <w:r w:rsidRPr="00453E78">
              <w:rPr>
                <w:sz w:val="22"/>
                <w:szCs w:val="22"/>
                <w:lang w:val="en-US"/>
              </w:rPr>
              <w:t xml:space="preserve">, </w:t>
            </w:r>
            <w:r w:rsidR="00453E78" w:rsidRPr="00453E78">
              <w:rPr>
                <w:sz w:val="22"/>
                <w:szCs w:val="22"/>
                <w:lang w:val="en-US"/>
              </w:rPr>
              <w:t>D</w:t>
            </w:r>
            <w:r w:rsidRPr="00453E78">
              <w:rPr>
                <w:sz w:val="22"/>
                <w:szCs w:val="22"/>
                <w:lang w:val="en-US"/>
              </w:rPr>
              <w:t xml:space="preserve">., </w:t>
            </w:r>
            <w:proofErr w:type="spellStart"/>
            <w:r w:rsidR="00453E78" w:rsidRPr="00453E78">
              <w:rPr>
                <w:sz w:val="22"/>
                <w:szCs w:val="22"/>
                <w:lang w:val="en-US"/>
              </w:rPr>
              <w:t>Odvodnjavanje</w:t>
            </w:r>
            <w:proofErr w:type="spellEnd"/>
            <w:r w:rsidRPr="00453E78">
              <w:rPr>
                <w:sz w:val="22"/>
                <w:szCs w:val="22"/>
                <w:lang w:val="en-US"/>
              </w:rPr>
              <w:t xml:space="preserve">, </w:t>
            </w:r>
            <w:proofErr w:type="spellStart"/>
            <w:r w:rsidR="00453E78" w:rsidRPr="00453E78">
              <w:rPr>
                <w:sz w:val="22"/>
                <w:szCs w:val="22"/>
                <w:lang w:val="en-US"/>
              </w:rPr>
              <w:t>Građevinski</w:t>
            </w:r>
            <w:proofErr w:type="spellEnd"/>
            <w:r w:rsidRPr="00453E78">
              <w:rPr>
                <w:sz w:val="22"/>
                <w:szCs w:val="22"/>
                <w:lang w:val="en-US"/>
              </w:rPr>
              <w:t xml:space="preserve"> </w:t>
            </w:r>
            <w:proofErr w:type="spellStart"/>
            <w:r w:rsidR="00453E78" w:rsidRPr="00453E78">
              <w:rPr>
                <w:sz w:val="22"/>
                <w:szCs w:val="22"/>
                <w:lang w:val="en-US"/>
              </w:rPr>
              <w:t>fakultet</w:t>
            </w:r>
            <w:proofErr w:type="spellEnd"/>
            <w:r w:rsidRPr="00453E78">
              <w:rPr>
                <w:sz w:val="22"/>
                <w:szCs w:val="22"/>
                <w:lang w:val="en-US"/>
              </w:rPr>
              <w:t>-</w:t>
            </w:r>
            <w:r w:rsidR="00224EF2">
              <w:rPr>
                <w:sz w:val="22"/>
                <w:szCs w:val="22"/>
                <w:lang w:val="en-US"/>
              </w:rPr>
              <w:t>Belgrade</w:t>
            </w:r>
            <w:r w:rsidRPr="00453E78">
              <w:rPr>
                <w:sz w:val="22"/>
                <w:szCs w:val="22"/>
                <w:lang w:val="en-US"/>
              </w:rPr>
              <w:t>, 2005.</w:t>
            </w:r>
          </w:p>
          <w:p w:rsidR="00200560" w:rsidRPr="00453E78" w:rsidRDefault="00200560" w:rsidP="00200560">
            <w:pPr>
              <w:rPr>
                <w:b/>
                <w:bCs/>
                <w:sz w:val="22"/>
                <w:szCs w:val="22"/>
                <w:lang w:val="en-US"/>
              </w:rPr>
            </w:pPr>
            <w:r w:rsidRPr="00453E78">
              <w:rPr>
                <w:sz w:val="22"/>
                <w:szCs w:val="22"/>
                <w:lang w:val="en-US"/>
              </w:rPr>
              <w:t xml:space="preserve">9. </w:t>
            </w:r>
            <w:proofErr w:type="spellStart"/>
            <w:r w:rsidR="00453E78" w:rsidRPr="00453E78">
              <w:rPr>
                <w:sz w:val="22"/>
                <w:szCs w:val="22"/>
                <w:lang w:val="en-US"/>
              </w:rPr>
              <w:t>Kolaković</w:t>
            </w:r>
            <w:proofErr w:type="spellEnd"/>
            <w:r w:rsidRPr="00453E78">
              <w:rPr>
                <w:sz w:val="22"/>
                <w:szCs w:val="22"/>
                <w:lang w:val="en-US"/>
              </w:rPr>
              <w:t xml:space="preserve">, </w:t>
            </w:r>
            <w:r w:rsidR="00453E78" w:rsidRPr="00453E78">
              <w:rPr>
                <w:sz w:val="22"/>
                <w:szCs w:val="22"/>
                <w:lang w:val="en-US"/>
              </w:rPr>
              <w:t>S</w:t>
            </w:r>
            <w:r w:rsidRPr="00453E78">
              <w:rPr>
                <w:sz w:val="22"/>
                <w:szCs w:val="22"/>
                <w:lang w:val="en-US"/>
              </w:rPr>
              <w:t xml:space="preserve">. </w:t>
            </w:r>
            <w:r w:rsidR="00453E78" w:rsidRPr="00453E78">
              <w:rPr>
                <w:sz w:val="22"/>
                <w:szCs w:val="22"/>
                <w:lang w:val="en-US"/>
              </w:rPr>
              <w:t>i</w:t>
            </w:r>
            <w:r w:rsidRPr="00453E78">
              <w:rPr>
                <w:sz w:val="22"/>
                <w:szCs w:val="22"/>
                <w:lang w:val="en-US"/>
              </w:rPr>
              <w:t xml:space="preserve"> </w:t>
            </w:r>
            <w:proofErr w:type="spellStart"/>
            <w:r w:rsidR="00453E78" w:rsidRPr="00453E78">
              <w:rPr>
                <w:sz w:val="22"/>
                <w:szCs w:val="22"/>
                <w:lang w:val="en-US"/>
              </w:rPr>
              <w:t>Trajković</w:t>
            </w:r>
            <w:proofErr w:type="spellEnd"/>
            <w:r w:rsidRPr="00453E78">
              <w:rPr>
                <w:sz w:val="22"/>
                <w:szCs w:val="22"/>
                <w:lang w:val="en-US"/>
              </w:rPr>
              <w:t xml:space="preserve">, </w:t>
            </w:r>
            <w:r w:rsidR="00453E78" w:rsidRPr="00453E78">
              <w:rPr>
                <w:sz w:val="22"/>
                <w:szCs w:val="22"/>
                <w:lang w:val="en-US"/>
              </w:rPr>
              <w:t>S</w:t>
            </w:r>
            <w:r w:rsidRPr="00453E78">
              <w:rPr>
                <w:sz w:val="22"/>
                <w:szCs w:val="22"/>
                <w:lang w:val="en-US"/>
              </w:rPr>
              <w:t xml:space="preserve">., </w:t>
            </w:r>
            <w:proofErr w:type="spellStart"/>
            <w:r w:rsidR="00453E78" w:rsidRPr="00453E78">
              <w:rPr>
                <w:sz w:val="22"/>
                <w:szCs w:val="22"/>
                <w:lang w:val="en-US"/>
              </w:rPr>
              <w:t>Hidrotehničke</w:t>
            </w:r>
            <w:proofErr w:type="spellEnd"/>
            <w:r w:rsidRPr="00453E78">
              <w:rPr>
                <w:sz w:val="22"/>
                <w:szCs w:val="22"/>
                <w:lang w:val="en-US"/>
              </w:rPr>
              <w:t xml:space="preserve"> </w:t>
            </w:r>
            <w:proofErr w:type="spellStart"/>
            <w:r w:rsidR="00453E78" w:rsidRPr="00453E78">
              <w:rPr>
                <w:sz w:val="22"/>
                <w:szCs w:val="22"/>
                <w:lang w:val="en-US"/>
              </w:rPr>
              <w:t>melioracije</w:t>
            </w:r>
            <w:proofErr w:type="spellEnd"/>
            <w:r w:rsidRPr="00453E78">
              <w:rPr>
                <w:sz w:val="22"/>
                <w:szCs w:val="22"/>
                <w:lang w:val="en-US"/>
              </w:rPr>
              <w:t xml:space="preserve"> – </w:t>
            </w:r>
            <w:proofErr w:type="spellStart"/>
            <w:r w:rsidR="00453E78" w:rsidRPr="00453E78">
              <w:rPr>
                <w:sz w:val="22"/>
                <w:szCs w:val="22"/>
                <w:lang w:val="en-US"/>
              </w:rPr>
              <w:t>Odvodnjavanje</w:t>
            </w:r>
            <w:proofErr w:type="spellEnd"/>
            <w:r w:rsidRPr="00453E78">
              <w:rPr>
                <w:sz w:val="22"/>
                <w:szCs w:val="22"/>
                <w:lang w:val="en-US"/>
              </w:rPr>
              <w:t xml:space="preserve">, </w:t>
            </w:r>
            <w:r w:rsidR="00453E78" w:rsidRPr="00453E78">
              <w:rPr>
                <w:sz w:val="22"/>
                <w:szCs w:val="22"/>
                <w:lang w:val="en-US"/>
              </w:rPr>
              <w:t>FTN</w:t>
            </w:r>
            <w:r w:rsidRPr="00453E78">
              <w:rPr>
                <w:sz w:val="22"/>
                <w:szCs w:val="22"/>
                <w:lang w:val="en-US"/>
              </w:rPr>
              <w:t xml:space="preserve"> – </w:t>
            </w:r>
            <w:r w:rsidR="00453E78" w:rsidRPr="00453E78">
              <w:rPr>
                <w:sz w:val="22"/>
                <w:szCs w:val="22"/>
                <w:lang w:val="en-US"/>
              </w:rPr>
              <w:t>Novi</w:t>
            </w:r>
            <w:r w:rsidRPr="00453E78">
              <w:rPr>
                <w:sz w:val="22"/>
                <w:szCs w:val="22"/>
                <w:lang w:val="en-US"/>
              </w:rPr>
              <w:t xml:space="preserve"> </w:t>
            </w:r>
            <w:r w:rsidR="00453E78" w:rsidRPr="00453E78">
              <w:rPr>
                <w:sz w:val="22"/>
                <w:szCs w:val="22"/>
                <w:lang w:val="en-US"/>
              </w:rPr>
              <w:t>Sad</w:t>
            </w:r>
            <w:r w:rsidRPr="00453E78">
              <w:rPr>
                <w:sz w:val="22"/>
                <w:szCs w:val="22"/>
                <w:lang w:val="en-US"/>
              </w:rPr>
              <w:t xml:space="preserve"> </w:t>
            </w:r>
            <w:r w:rsidR="00453E78" w:rsidRPr="00453E78">
              <w:rPr>
                <w:sz w:val="22"/>
                <w:szCs w:val="22"/>
                <w:lang w:val="en-US"/>
              </w:rPr>
              <w:t>i</w:t>
            </w:r>
            <w:r w:rsidRPr="00453E78">
              <w:rPr>
                <w:sz w:val="22"/>
                <w:szCs w:val="22"/>
                <w:lang w:val="en-US"/>
              </w:rPr>
              <w:t xml:space="preserve"> </w:t>
            </w:r>
            <w:r w:rsidR="00453E78" w:rsidRPr="00453E78">
              <w:rPr>
                <w:sz w:val="22"/>
                <w:szCs w:val="22"/>
                <w:lang w:val="en-US"/>
              </w:rPr>
              <w:t>GAF</w:t>
            </w:r>
            <w:r w:rsidRPr="00453E78">
              <w:rPr>
                <w:sz w:val="22"/>
                <w:szCs w:val="22"/>
                <w:lang w:val="en-US"/>
              </w:rPr>
              <w:t>-</w:t>
            </w:r>
            <w:proofErr w:type="spellStart"/>
            <w:r w:rsidR="00453E78" w:rsidRPr="00453E78">
              <w:rPr>
                <w:sz w:val="22"/>
                <w:szCs w:val="22"/>
                <w:lang w:val="en-US"/>
              </w:rPr>
              <w:t>Niš</w:t>
            </w:r>
            <w:proofErr w:type="spellEnd"/>
            <w:r w:rsidRPr="00453E78">
              <w:rPr>
                <w:sz w:val="22"/>
                <w:szCs w:val="22"/>
                <w:lang w:val="en-US"/>
              </w:rPr>
              <w:t>, 2006.</w:t>
            </w:r>
          </w:p>
          <w:p w:rsidR="00575336" w:rsidRPr="00453E78" w:rsidRDefault="00575336" w:rsidP="00453E78">
            <w:pPr>
              <w:rPr>
                <w:sz w:val="22"/>
                <w:szCs w:val="22"/>
                <w:lang w:val="en-US"/>
              </w:rPr>
            </w:pPr>
          </w:p>
        </w:tc>
      </w:tr>
      <w:tr w:rsidR="0092527C" w:rsidRPr="005E3298" w:rsidTr="00C220FE">
        <w:tc>
          <w:tcPr>
            <w:tcW w:w="4361" w:type="dxa"/>
          </w:tcPr>
          <w:p w:rsidR="0092527C" w:rsidRPr="005E3298" w:rsidRDefault="0092527C" w:rsidP="00C220FE">
            <w:pPr>
              <w:rPr>
                <w:b/>
                <w:bCs/>
                <w:sz w:val="22"/>
                <w:szCs w:val="22"/>
              </w:rPr>
            </w:pPr>
            <w:r w:rsidRPr="005E3298">
              <w:rPr>
                <w:b/>
                <w:bCs/>
                <w:sz w:val="22"/>
                <w:szCs w:val="22"/>
              </w:rPr>
              <w:t>Number of active teaching classes (weekly)</w:t>
            </w:r>
          </w:p>
        </w:tc>
        <w:tc>
          <w:tcPr>
            <w:tcW w:w="2835" w:type="dxa"/>
          </w:tcPr>
          <w:p w:rsidR="0092527C" w:rsidRPr="00370231" w:rsidRDefault="0092527C" w:rsidP="00C220FE">
            <w:pPr>
              <w:rPr>
                <w:b/>
                <w:bCs/>
                <w:sz w:val="22"/>
                <w:szCs w:val="22"/>
              </w:rPr>
            </w:pPr>
            <w:r w:rsidRPr="005E3298">
              <w:rPr>
                <w:bCs/>
                <w:sz w:val="22"/>
                <w:szCs w:val="22"/>
                <w:lang w:val="en-US"/>
              </w:rPr>
              <w:t>Lectures</w:t>
            </w:r>
            <w:r w:rsidRPr="005E3298">
              <w:rPr>
                <w:bCs/>
                <w:sz w:val="22"/>
                <w:szCs w:val="22"/>
              </w:rPr>
              <w:t xml:space="preserve">: </w:t>
            </w:r>
            <w:r>
              <w:rPr>
                <w:bCs/>
                <w:sz w:val="22"/>
                <w:szCs w:val="22"/>
              </w:rPr>
              <w:t>4</w:t>
            </w:r>
          </w:p>
        </w:tc>
        <w:tc>
          <w:tcPr>
            <w:tcW w:w="2978" w:type="dxa"/>
          </w:tcPr>
          <w:p w:rsidR="0092527C" w:rsidRPr="005E3298" w:rsidRDefault="0092527C" w:rsidP="00C220FE">
            <w:pPr>
              <w:rPr>
                <w:b/>
                <w:bCs/>
                <w:sz w:val="22"/>
                <w:szCs w:val="22"/>
              </w:rPr>
            </w:pPr>
            <w:r w:rsidRPr="005E3298">
              <w:rPr>
                <w:bCs/>
                <w:sz w:val="22"/>
                <w:szCs w:val="22"/>
                <w:lang w:val="en-US"/>
              </w:rPr>
              <w:t>Study research work</w:t>
            </w:r>
            <w:r w:rsidRPr="005E3298">
              <w:rPr>
                <w:bCs/>
                <w:sz w:val="22"/>
                <w:szCs w:val="22"/>
              </w:rPr>
              <w:t>: 0</w:t>
            </w:r>
          </w:p>
        </w:tc>
      </w:tr>
      <w:tr w:rsidR="00575336" w:rsidRPr="00453E78" w:rsidTr="00B52C95">
        <w:tc>
          <w:tcPr>
            <w:tcW w:w="10174" w:type="dxa"/>
            <w:gridSpan w:val="3"/>
          </w:tcPr>
          <w:p w:rsidR="0092527C" w:rsidRDefault="0092527C" w:rsidP="00C073A7">
            <w:pPr>
              <w:rPr>
                <w:b/>
                <w:bCs/>
                <w:sz w:val="22"/>
                <w:szCs w:val="22"/>
                <w:lang w:val="en-US"/>
              </w:rPr>
            </w:pPr>
          </w:p>
          <w:p w:rsidR="00C073A7" w:rsidRPr="00453E78" w:rsidRDefault="00C073A7" w:rsidP="00C073A7">
            <w:pPr>
              <w:rPr>
                <w:b/>
                <w:bCs/>
                <w:sz w:val="22"/>
                <w:szCs w:val="22"/>
                <w:lang w:val="en-US"/>
              </w:rPr>
            </w:pPr>
            <w:r w:rsidRPr="00453E78">
              <w:rPr>
                <w:b/>
                <w:bCs/>
                <w:sz w:val="22"/>
                <w:szCs w:val="22"/>
                <w:lang w:val="en-US"/>
              </w:rPr>
              <w:t>Teaching methods</w:t>
            </w:r>
          </w:p>
          <w:p w:rsidR="00575336" w:rsidRPr="00453E78" w:rsidRDefault="00575336" w:rsidP="005C0A0D">
            <w:pPr>
              <w:jc w:val="both"/>
              <w:rPr>
                <w:sz w:val="22"/>
                <w:szCs w:val="22"/>
                <w:lang w:val="en-US"/>
              </w:rPr>
            </w:pPr>
          </w:p>
          <w:p w:rsidR="00453E78" w:rsidRPr="00453E78" w:rsidRDefault="00453E78" w:rsidP="00453E78">
            <w:pPr>
              <w:rPr>
                <w:sz w:val="22"/>
                <w:szCs w:val="22"/>
                <w:lang w:val="en-US"/>
              </w:rPr>
            </w:pPr>
            <w:r w:rsidRPr="00453E78">
              <w:rPr>
                <w:sz w:val="22"/>
                <w:szCs w:val="22"/>
                <w:lang w:val="en-US"/>
              </w:rPr>
              <w:t>Lectures. Tests and calculation tasks during the course. Case study analysis.</w:t>
            </w:r>
          </w:p>
          <w:p w:rsidR="00200560" w:rsidRPr="00453E78" w:rsidRDefault="00453E78" w:rsidP="00453E78">
            <w:pPr>
              <w:jc w:val="both"/>
              <w:rPr>
                <w:sz w:val="22"/>
                <w:szCs w:val="22"/>
                <w:lang w:val="en-US"/>
              </w:rPr>
            </w:pPr>
            <w:r w:rsidRPr="00453E78">
              <w:rPr>
                <w:sz w:val="22"/>
                <w:szCs w:val="22"/>
                <w:lang w:val="en-US"/>
              </w:rPr>
              <w:t>Research work. Term paper. Field classes</w:t>
            </w:r>
            <w:r w:rsidR="00200560" w:rsidRPr="00453E78">
              <w:rPr>
                <w:sz w:val="22"/>
                <w:szCs w:val="22"/>
                <w:lang w:val="en-US"/>
              </w:rPr>
              <w:t>.</w:t>
            </w:r>
          </w:p>
          <w:p w:rsidR="00575336" w:rsidRPr="00453E78" w:rsidRDefault="00575336" w:rsidP="005C0A0D">
            <w:pPr>
              <w:jc w:val="both"/>
              <w:rPr>
                <w:sz w:val="22"/>
                <w:szCs w:val="22"/>
                <w:lang w:val="en-US"/>
              </w:rPr>
            </w:pPr>
          </w:p>
        </w:tc>
      </w:tr>
      <w:tr w:rsidR="00575336" w:rsidRPr="00453E78" w:rsidTr="00B52C95">
        <w:tc>
          <w:tcPr>
            <w:tcW w:w="10174" w:type="dxa"/>
            <w:gridSpan w:val="3"/>
          </w:tcPr>
          <w:p w:rsidR="00575336" w:rsidRDefault="00C073A7" w:rsidP="00453E78">
            <w:pPr>
              <w:jc w:val="center"/>
              <w:rPr>
                <w:b/>
                <w:bCs/>
                <w:sz w:val="22"/>
                <w:szCs w:val="22"/>
                <w:lang w:val="en-US"/>
              </w:rPr>
            </w:pPr>
            <w:r w:rsidRPr="00453E78">
              <w:rPr>
                <w:b/>
                <w:bCs/>
                <w:sz w:val="22"/>
                <w:szCs w:val="22"/>
                <w:lang w:val="en-US"/>
              </w:rPr>
              <w:t>Knowledge evaluation (maximum 100 points)</w:t>
            </w:r>
          </w:p>
          <w:p w:rsidR="0092527C" w:rsidRPr="00370231" w:rsidRDefault="0092527C" w:rsidP="0092527C">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val="en-US"/>
              </w:rPr>
              <w:t>Points</w:t>
            </w:r>
            <w:r w:rsidRPr="00370231">
              <w:rPr>
                <w:b/>
                <w:sz w:val="22"/>
                <w:szCs w:val="22"/>
              </w:rPr>
              <w:t xml:space="preserve">                  Final exam</w:t>
            </w:r>
            <w:r w:rsidRPr="00370231">
              <w:rPr>
                <w:b/>
                <w:bCs/>
                <w:sz w:val="22"/>
                <w:szCs w:val="22"/>
                <w:lang w:val="en-US"/>
              </w:rPr>
              <w:t xml:space="preserve"> </w:t>
            </w:r>
            <w:r w:rsidRPr="00370231">
              <w:rPr>
                <w:b/>
                <w:bCs/>
                <w:sz w:val="22"/>
                <w:szCs w:val="22"/>
              </w:rPr>
              <w:t xml:space="preserve">                     </w:t>
            </w:r>
            <w:r w:rsidRPr="00370231">
              <w:rPr>
                <w:b/>
                <w:bCs/>
                <w:sz w:val="22"/>
                <w:szCs w:val="22"/>
                <w:lang w:val="en-US"/>
              </w:rPr>
              <w:t>Points</w:t>
            </w:r>
          </w:p>
          <w:p w:rsidR="0092527C" w:rsidRPr="00370231" w:rsidRDefault="0092527C" w:rsidP="0092527C">
            <w:pPr>
              <w:jc w:val="both"/>
              <w:rPr>
                <w:b/>
                <w:sz w:val="22"/>
                <w:szCs w:val="22"/>
              </w:rPr>
            </w:pPr>
            <w:r w:rsidRPr="00370231">
              <w:rPr>
                <w:sz w:val="22"/>
                <w:szCs w:val="22"/>
              </w:rPr>
              <w:t>Lecture attendance</w:t>
            </w:r>
            <w:r w:rsidRPr="00370231">
              <w:rPr>
                <w:b/>
                <w:sz w:val="22"/>
                <w:szCs w:val="22"/>
              </w:rPr>
              <w:t xml:space="preserve">                           10    </w:t>
            </w:r>
            <w:r w:rsidRPr="00370231">
              <w:rPr>
                <w:sz w:val="22"/>
                <w:szCs w:val="22"/>
              </w:rPr>
              <w:t xml:space="preserve">                    Oral part of the exam</w:t>
            </w:r>
            <w:r w:rsidRPr="00370231">
              <w:rPr>
                <w:b/>
                <w:sz w:val="22"/>
                <w:szCs w:val="22"/>
              </w:rPr>
              <w:t xml:space="preserve">       30</w:t>
            </w:r>
          </w:p>
          <w:p w:rsidR="0092527C" w:rsidRPr="00370231" w:rsidRDefault="0092527C" w:rsidP="0092527C">
            <w:pPr>
              <w:jc w:val="both"/>
              <w:rPr>
                <w:b/>
                <w:sz w:val="22"/>
                <w:szCs w:val="22"/>
              </w:rPr>
            </w:pPr>
            <w:r>
              <w:rPr>
                <w:rFonts w:eastAsia="ArialMT"/>
                <w:sz w:val="22"/>
                <w:szCs w:val="22"/>
                <w:lang w:val="en-US" w:eastAsia="en-US"/>
              </w:rPr>
              <w:t xml:space="preserve">Project task          </w:t>
            </w:r>
            <w:r w:rsidRPr="00370231">
              <w:rPr>
                <w:sz w:val="22"/>
                <w:szCs w:val="22"/>
              </w:rPr>
              <w:t xml:space="preserve">                             </w:t>
            </w:r>
            <w:r w:rsidRPr="00370231">
              <w:rPr>
                <w:b/>
                <w:sz w:val="22"/>
                <w:szCs w:val="22"/>
              </w:rPr>
              <w:t>30</w:t>
            </w:r>
          </w:p>
          <w:p w:rsidR="0092527C" w:rsidRPr="00370231" w:rsidRDefault="0092527C" w:rsidP="0092527C">
            <w:pPr>
              <w:jc w:val="both"/>
              <w:rPr>
                <w:b/>
                <w:sz w:val="22"/>
                <w:szCs w:val="22"/>
              </w:rPr>
            </w:pPr>
            <w:r w:rsidRPr="00370231">
              <w:rPr>
                <w:sz w:val="22"/>
                <w:szCs w:val="22"/>
              </w:rPr>
              <w:t>Term paper</w:t>
            </w:r>
            <w:r w:rsidRPr="00370231">
              <w:rPr>
                <w:b/>
                <w:sz w:val="22"/>
                <w:szCs w:val="22"/>
              </w:rPr>
              <w:t xml:space="preserve">                                      </w:t>
            </w:r>
            <w:r>
              <w:rPr>
                <w:b/>
                <w:sz w:val="22"/>
                <w:szCs w:val="22"/>
              </w:rPr>
              <w:t xml:space="preserve"> </w:t>
            </w:r>
            <w:r>
              <w:rPr>
                <w:b/>
                <w:sz w:val="22"/>
                <w:szCs w:val="22"/>
                <w:lang w:val="en-US"/>
              </w:rPr>
              <w:t>3</w:t>
            </w:r>
            <w:r w:rsidRPr="00370231">
              <w:rPr>
                <w:b/>
                <w:sz w:val="22"/>
                <w:szCs w:val="22"/>
              </w:rPr>
              <w:t>0</w:t>
            </w:r>
            <w:r w:rsidRPr="00370231">
              <w:rPr>
                <w:sz w:val="22"/>
                <w:szCs w:val="22"/>
              </w:rPr>
              <w:t xml:space="preserve">                     </w:t>
            </w:r>
          </w:p>
          <w:p w:rsidR="0092527C" w:rsidRPr="00453E78" w:rsidRDefault="0092527C" w:rsidP="0092527C">
            <w:pPr>
              <w:rPr>
                <w:b/>
                <w:bCs/>
                <w:sz w:val="22"/>
                <w:szCs w:val="22"/>
                <w:lang w:val="en-US"/>
              </w:rPr>
            </w:pPr>
          </w:p>
        </w:tc>
      </w:tr>
    </w:tbl>
    <w:p w:rsidR="00575336" w:rsidRPr="00453E78" w:rsidRDefault="00575336" w:rsidP="00575336">
      <w:pPr>
        <w:rPr>
          <w:lang w:val="en-US"/>
        </w:rPr>
      </w:pPr>
    </w:p>
    <w:p w:rsidR="00B079AC" w:rsidRPr="00453E78" w:rsidRDefault="00B079AC">
      <w:pPr>
        <w:rPr>
          <w:lang w:val="en-US"/>
        </w:rPr>
      </w:pPr>
    </w:p>
    <w:sectPr w:rsidR="00B079AC" w:rsidRPr="00453E78" w:rsidSect="00575336">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6819F5"/>
    <w:rsid w:val="00120BC4"/>
    <w:rsid w:val="001507AF"/>
    <w:rsid w:val="001B6B36"/>
    <w:rsid w:val="001F2A84"/>
    <w:rsid w:val="00200560"/>
    <w:rsid w:val="00224EF2"/>
    <w:rsid w:val="00382F5E"/>
    <w:rsid w:val="004028EC"/>
    <w:rsid w:val="00453E78"/>
    <w:rsid w:val="004731C6"/>
    <w:rsid w:val="00575336"/>
    <w:rsid w:val="005C0A0D"/>
    <w:rsid w:val="005C64B1"/>
    <w:rsid w:val="006819F5"/>
    <w:rsid w:val="00694613"/>
    <w:rsid w:val="0069705E"/>
    <w:rsid w:val="006E64E6"/>
    <w:rsid w:val="007955BE"/>
    <w:rsid w:val="007E19C5"/>
    <w:rsid w:val="008C3404"/>
    <w:rsid w:val="008E544F"/>
    <w:rsid w:val="00911AFD"/>
    <w:rsid w:val="0092527C"/>
    <w:rsid w:val="00952D98"/>
    <w:rsid w:val="00963C99"/>
    <w:rsid w:val="00971F01"/>
    <w:rsid w:val="009B051C"/>
    <w:rsid w:val="00A12661"/>
    <w:rsid w:val="00A92997"/>
    <w:rsid w:val="00B079AC"/>
    <w:rsid w:val="00B52C95"/>
    <w:rsid w:val="00BA5AD2"/>
    <w:rsid w:val="00C073A7"/>
    <w:rsid w:val="00C17D32"/>
    <w:rsid w:val="00C36E43"/>
    <w:rsid w:val="00C42B8C"/>
    <w:rsid w:val="00D30162"/>
    <w:rsid w:val="00DD4C70"/>
    <w:rsid w:val="00F501A8"/>
    <w:rsid w:val="00FD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00560"/>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unhideWhenUsed/>
    <w:rsid w:val="00BA5A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P%209.3%20Knjiga%20Nastavnika%20DOS%20He/34.%20Slavisa%20R.%20Trajkovic,%20redovni%20profesor.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Ljiljana Jevremovic</cp:lastModifiedBy>
  <cp:revision>5</cp:revision>
  <cp:lastPrinted>2013-07-18T08:39:00Z</cp:lastPrinted>
  <dcterms:created xsi:type="dcterms:W3CDTF">2013-11-20T13:07:00Z</dcterms:created>
  <dcterms:modified xsi:type="dcterms:W3CDTF">2014-01-13T00:04:00Z</dcterms:modified>
</cp:coreProperties>
</file>