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F12" w:rsidRPr="005C516A" w:rsidRDefault="000C4F12" w:rsidP="00575336">
      <w:pPr>
        <w:rPr>
          <w:sz w:val="22"/>
          <w:szCs w:val="22"/>
          <w:lang w:val="ru-RU"/>
        </w:rPr>
      </w:pPr>
      <w:r>
        <w:rPr>
          <w:b/>
          <w:bCs/>
          <w:sz w:val="22"/>
          <w:szCs w:val="22"/>
        </w:rPr>
        <w:t xml:space="preserve">23. </w:t>
      </w:r>
      <w:r w:rsidRPr="005C516A">
        <w:rPr>
          <w:b/>
          <w:bCs/>
          <w:sz w:val="22"/>
          <w:szCs w:val="22"/>
          <w:lang w:val="sr-Cyrl-CS"/>
        </w:rPr>
        <w:t>Табела 5.</w:t>
      </w:r>
      <w:r w:rsidRPr="005C516A">
        <w:rPr>
          <w:b/>
          <w:bCs/>
          <w:sz w:val="22"/>
          <w:szCs w:val="22"/>
          <w:lang w:val="en-US"/>
        </w:rPr>
        <w:t>2</w:t>
      </w:r>
      <w:r w:rsidRPr="005C516A">
        <w:rPr>
          <w:b/>
          <w:bCs/>
          <w:sz w:val="22"/>
          <w:szCs w:val="22"/>
          <w:lang w:val="sr-Cyrl-CS"/>
        </w:rPr>
        <w:t xml:space="preserve"> </w:t>
      </w:r>
      <w:r w:rsidRPr="005C516A">
        <w:rPr>
          <w:sz w:val="22"/>
          <w:szCs w:val="22"/>
          <w:lang w:val="sr-Cyrl-CS"/>
        </w:rPr>
        <w:t>Спецификација</w:t>
      </w:r>
      <w:r w:rsidRPr="005C516A">
        <w:rPr>
          <w:sz w:val="22"/>
          <w:szCs w:val="22"/>
        </w:rPr>
        <w:t xml:space="preserve"> </w:t>
      </w:r>
      <w:r w:rsidRPr="005C516A">
        <w:rPr>
          <w:sz w:val="22"/>
          <w:szCs w:val="22"/>
          <w:lang w:val="sr-Cyrl-CS"/>
        </w:rPr>
        <w:t xml:space="preserve"> предмета </w:t>
      </w:r>
    </w:p>
    <w:tbl>
      <w:tblPr>
        <w:tblW w:w="488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7"/>
        <w:gridCol w:w="1032"/>
        <w:gridCol w:w="928"/>
        <w:gridCol w:w="2001"/>
        <w:gridCol w:w="87"/>
        <w:gridCol w:w="3134"/>
        <w:gridCol w:w="399"/>
        <w:gridCol w:w="1066"/>
      </w:tblGrid>
      <w:tr w:rsidR="000C4F12" w:rsidRPr="005C516A">
        <w:tc>
          <w:tcPr>
            <w:tcW w:w="10174" w:type="dxa"/>
            <w:gridSpan w:val="8"/>
          </w:tcPr>
          <w:p w:rsidR="000C4F12" w:rsidRPr="004F03C8" w:rsidRDefault="000C4F12" w:rsidP="00917241">
            <w:pPr>
              <w:rPr>
                <w:sz w:val="22"/>
                <w:szCs w:val="22"/>
              </w:rPr>
            </w:pPr>
            <w:r w:rsidRPr="004F03C8">
              <w:rPr>
                <w:sz w:val="22"/>
                <w:szCs w:val="22"/>
                <w:lang w:val="sr-Cyrl-CS"/>
              </w:rPr>
              <w:t>Студијски програм</w:t>
            </w:r>
            <w:r w:rsidRPr="004F03C8">
              <w:rPr>
                <w:sz w:val="22"/>
                <w:szCs w:val="22"/>
                <w:lang w:val="ru-RU"/>
              </w:rPr>
              <w:t>/студијски програми</w:t>
            </w:r>
            <w:r w:rsidRPr="004F03C8">
              <w:rPr>
                <w:sz w:val="22"/>
                <w:szCs w:val="22"/>
              </w:rPr>
              <w:t xml:space="preserve">: </w:t>
            </w:r>
            <w:r w:rsidRPr="004F03C8">
              <w:rPr>
                <w:b/>
                <w:bCs/>
                <w:sz w:val="22"/>
                <w:szCs w:val="22"/>
              </w:rPr>
              <w:t>ГРАЂЕВИНАРСТВО</w:t>
            </w:r>
          </w:p>
        </w:tc>
      </w:tr>
      <w:tr w:rsidR="000C4F12" w:rsidRPr="005C516A">
        <w:tc>
          <w:tcPr>
            <w:tcW w:w="10174" w:type="dxa"/>
            <w:gridSpan w:val="8"/>
          </w:tcPr>
          <w:p w:rsidR="000C4F12" w:rsidRPr="004F03C8" w:rsidRDefault="000C4F12" w:rsidP="00B80ED0">
            <w:pPr>
              <w:rPr>
                <w:sz w:val="22"/>
                <w:szCs w:val="22"/>
                <w:lang w:val="sr-Cyrl-CS"/>
              </w:rPr>
            </w:pPr>
            <w:r w:rsidRPr="004F03C8">
              <w:rPr>
                <w:sz w:val="22"/>
                <w:szCs w:val="22"/>
                <w:lang w:val="sr-Cyrl-CS"/>
              </w:rPr>
              <w:t xml:space="preserve">Врста </w:t>
            </w:r>
            <w:r w:rsidRPr="004F03C8">
              <w:rPr>
                <w:sz w:val="22"/>
                <w:szCs w:val="22"/>
                <w:lang w:val="ru-RU"/>
              </w:rPr>
              <w:t xml:space="preserve">и ниво студија: </w:t>
            </w:r>
            <w:r w:rsidRPr="004F03C8">
              <w:rPr>
                <w:b/>
                <w:bCs/>
                <w:sz w:val="22"/>
                <w:szCs w:val="22"/>
              </w:rPr>
              <w:t>O</w:t>
            </w:r>
            <w:r w:rsidRPr="004F03C8">
              <w:rPr>
                <w:b/>
                <w:bCs/>
                <w:sz w:val="22"/>
                <w:szCs w:val="22"/>
                <w:lang w:val="ru-RU"/>
              </w:rPr>
              <w:t>сновне академске студије</w:t>
            </w:r>
          </w:p>
        </w:tc>
      </w:tr>
      <w:tr w:rsidR="000C4F12" w:rsidRPr="005C516A">
        <w:tc>
          <w:tcPr>
            <w:tcW w:w="10174" w:type="dxa"/>
            <w:gridSpan w:val="8"/>
          </w:tcPr>
          <w:p w:rsidR="000C4F12" w:rsidRPr="004F03C8" w:rsidRDefault="000C4F12" w:rsidP="00917241">
            <w:pPr>
              <w:rPr>
                <w:sz w:val="22"/>
                <w:szCs w:val="22"/>
              </w:rPr>
            </w:pPr>
            <w:r w:rsidRPr="004F03C8">
              <w:rPr>
                <w:b/>
                <w:bCs/>
                <w:sz w:val="22"/>
                <w:szCs w:val="22"/>
                <w:lang w:val="sr-Cyrl-CS"/>
              </w:rPr>
              <w:t>Назив предмета: УВОД У ПРОГРАМИРАЊЕ И СОФТВЕРСКИ ПАКЕТИ</w:t>
            </w:r>
          </w:p>
        </w:tc>
      </w:tr>
      <w:tr w:rsidR="000C4F12" w:rsidRPr="005C516A">
        <w:tc>
          <w:tcPr>
            <w:tcW w:w="10174" w:type="dxa"/>
            <w:gridSpan w:val="8"/>
          </w:tcPr>
          <w:p w:rsidR="000C4F12" w:rsidRPr="004F03C8" w:rsidRDefault="000C4F12" w:rsidP="00311F3C">
            <w:pPr>
              <w:rPr>
                <w:b/>
                <w:bCs/>
                <w:sz w:val="22"/>
                <w:szCs w:val="22"/>
                <w:lang w:val="sr-Cyrl-CS"/>
              </w:rPr>
            </w:pPr>
            <w:r w:rsidRPr="004F03C8">
              <w:rPr>
                <w:b/>
                <w:bCs/>
                <w:sz w:val="22"/>
                <w:szCs w:val="22"/>
                <w:lang w:val="sr-Cyrl-CS"/>
              </w:rPr>
              <w:t xml:space="preserve">Наставник: </w:t>
            </w:r>
            <w:hyperlink r:id="rId4" w:history="1">
              <w:r w:rsidRPr="00DF48C0">
                <w:rPr>
                  <w:rStyle w:val="Hyperlink"/>
                  <w:b/>
                  <w:bCs/>
                  <w:sz w:val="22"/>
                  <w:szCs w:val="22"/>
                  <w:lang w:val="sr-Cyrl-CS"/>
                </w:rPr>
                <w:t>Ђорђе Р. Ђорђевић</w:t>
              </w:r>
            </w:hyperlink>
          </w:p>
        </w:tc>
      </w:tr>
      <w:tr w:rsidR="000C4F12" w:rsidRPr="005C516A">
        <w:tc>
          <w:tcPr>
            <w:tcW w:w="10174" w:type="dxa"/>
            <w:gridSpan w:val="8"/>
          </w:tcPr>
          <w:p w:rsidR="000C4F12" w:rsidRPr="004F03C8" w:rsidRDefault="000C4F12" w:rsidP="00917241">
            <w:pPr>
              <w:rPr>
                <w:sz w:val="22"/>
                <w:szCs w:val="22"/>
              </w:rPr>
            </w:pPr>
            <w:r w:rsidRPr="004F03C8">
              <w:rPr>
                <w:sz w:val="22"/>
                <w:szCs w:val="22"/>
                <w:lang w:val="sr-Cyrl-CS"/>
              </w:rPr>
              <w:t xml:space="preserve">Статус предмета: </w:t>
            </w:r>
            <w:r w:rsidRPr="004F03C8">
              <w:rPr>
                <w:b/>
                <w:bCs/>
                <w:sz w:val="22"/>
                <w:szCs w:val="22"/>
                <w:lang w:val="sr-Cyrl-CS"/>
              </w:rPr>
              <w:t>Изборни</w:t>
            </w:r>
          </w:p>
        </w:tc>
      </w:tr>
      <w:tr w:rsidR="000C4F12" w:rsidRPr="005C516A">
        <w:tc>
          <w:tcPr>
            <w:tcW w:w="10174" w:type="dxa"/>
            <w:gridSpan w:val="8"/>
          </w:tcPr>
          <w:p w:rsidR="000C4F12" w:rsidRPr="004F03C8" w:rsidRDefault="000C4F12" w:rsidP="00917241">
            <w:pPr>
              <w:rPr>
                <w:sz w:val="22"/>
                <w:szCs w:val="22"/>
              </w:rPr>
            </w:pPr>
            <w:r w:rsidRPr="004F03C8">
              <w:rPr>
                <w:sz w:val="22"/>
                <w:szCs w:val="22"/>
                <w:lang w:val="sr-Cyrl-CS"/>
              </w:rPr>
              <w:t>Број ЕСПБ</w:t>
            </w:r>
            <w:r w:rsidRPr="004F03C8">
              <w:rPr>
                <w:sz w:val="22"/>
                <w:szCs w:val="22"/>
              </w:rPr>
              <w:t>: 5</w:t>
            </w:r>
          </w:p>
        </w:tc>
      </w:tr>
      <w:tr w:rsidR="000C4F12" w:rsidRPr="005C516A">
        <w:tc>
          <w:tcPr>
            <w:tcW w:w="10174" w:type="dxa"/>
            <w:gridSpan w:val="8"/>
          </w:tcPr>
          <w:p w:rsidR="000C4F12" w:rsidRPr="004F03C8" w:rsidRDefault="000C4F12" w:rsidP="00917241">
            <w:pPr>
              <w:rPr>
                <w:sz w:val="22"/>
                <w:szCs w:val="22"/>
              </w:rPr>
            </w:pPr>
            <w:r w:rsidRPr="004F03C8">
              <w:rPr>
                <w:sz w:val="22"/>
                <w:szCs w:val="22"/>
                <w:lang w:val="sr-Cyrl-CS"/>
              </w:rPr>
              <w:t>Услов</w:t>
            </w:r>
            <w:r w:rsidRPr="004F03C8">
              <w:rPr>
                <w:sz w:val="22"/>
                <w:szCs w:val="22"/>
              </w:rPr>
              <w:t>: Нема</w:t>
            </w:r>
          </w:p>
        </w:tc>
      </w:tr>
      <w:tr w:rsidR="000C4F12" w:rsidRPr="005C516A">
        <w:tc>
          <w:tcPr>
            <w:tcW w:w="10174" w:type="dxa"/>
            <w:gridSpan w:val="8"/>
          </w:tcPr>
          <w:p w:rsidR="000C4F12" w:rsidRPr="004F03C8" w:rsidRDefault="000C4F12" w:rsidP="00917241">
            <w:pPr>
              <w:rPr>
                <w:b/>
                <w:bCs/>
                <w:sz w:val="22"/>
                <w:szCs w:val="22"/>
                <w:lang w:val="sr-Cyrl-CS"/>
              </w:rPr>
            </w:pPr>
            <w:r w:rsidRPr="004F03C8">
              <w:rPr>
                <w:b/>
                <w:bCs/>
                <w:sz w:val="22"/>
                <w:szCs w:val="22"/>
                <w:lang w:val="sr-Cyrl-CS"/>
              </w:rPr>
              <w:t>Циљ предмета</w:t>
            </w:r>
          </w:p>
          <w:p w:rsidR="000C4F12" w:rsidRPr="004F03C8" w:rsidRDefault="000C4F12" w:rsidP="004F03C8">
            <w:pPr>
              <w:pStyle w:val="BodyText"/>
              <w:jc w:val="both"/>
              <w:rPr>
                <w:b/>
                <w:bCs/>
                <w:lang w:val="sr-Cyrl-CS"/>
              </w:rPr>
            </w:pPr>
            <w:r w:rsidRPr="004F03C8">
              <w:t xml:space="preserve">Овладавање основним знањима из програмирања употребом програмског језика Јава и елементима  алгоритамског решавања грађевинских проблема помоћу програмског пакета Matematica. </w:t>
            </w:r>
          </w:p>
          <w:p w:rsidR="000C4F12" w:rsidRPr="004F03C8" w:rsidRDefault="000C4F12" w:rsidP="00917241">
            <w:pPr>
              <w:rPr>
                <w:b/>
                <w:bCs/>
                <w:sz w:val="22"/>
                <w:szCs w:val="22"/>
                <w:lang w:val="sr-Cyrl-CS"/>
              </w:rPr>
            </w:pPr>
          </w:p>
        </w:tc>
      </w:tr>
      <w:tr w:rsidR="000C4F12" w:rsidRPr="005C516A">
        <w:tc>
          <w:tcPr>
            <w:tcW w:w="10174" w:type="dxa"/>
            <w:gridSpan w:val="8"/>
          </w:tcPr>
          <w:p w:rsidR="000C4F12" w:rsidRPr="004F03C8" w:rsidRDefault="000C4F12" w:rsidP="00917241">
            <w:pPr>
              <w:rPr>
                <w:b/>
                <w:bCs/>
                <w:sz w:val="22"/>
                <w:szCs w:val="22"/>
                <w:lang w:val="sr-Cyrl-CS"/>
              </w:rPr>
            </w:pPr>
            <w:r w:rsidRPr="004F03C8">
              <w:rPr>
                <w:b/>
                <w:bCs/>
                <w:sz w:val="22"/>
                <w:szCs w:val="22"/>
                <w:lang w:val="sr-Cyrl-CS"/>
              </w:rPr>
              <w:t xml:space="preserve">Исход предмета </w:t>
            </w:r>
          </w:p>
          <w:p w:rsidR="000C4F12" w:rsidRPr="004F03C8" w:rsidRDefault="000C4F12" w:rsidP="004F03C8">
            <w:pPr>
              <w:jc w:val="both"/>
              <w:rPr>
                <w:b/>
                <w:bCs/>
                <w:sz w:val="22"/>
                <w:szCs w:val="22"/>
                <w:lang w:val="sr-Cyrl-CS"/>
              </w:rPr>
            </w:pPr>
            <w:r w:rsidRPr="004F03C8">
              <w:rPr>
                <w:sz w:val="22"/>
                <w:szCs w:val="22"/>
                <w:lang w:val="sr-Cyrl-CS"/>
              </w:rPr>
              <w:t>Стицање неопходних знања из програмирања</w:t>
            </w:r>
            <w:r w:rsidRPr="004F03C8">
              <w:rPr>
                <w:sz w:val="22"/>
                <w:szCs w:val="22"/>
              </w:rPr>
              <w:t xml:space="preserve"> </w:t>
            </w:r>
            <w:r w:rsidRPr="004F03C8">
              <w:rPr>
                <w:sz w:val="22"/>
                <w:szCs w:val="22"/>
                <w:lang w:val="sr-Cyrl-CS"/>
              </w:rPr>
              <w:t xml:space="preserve">која </w:t>
            </w:r>
            <w:r w:rsidRPr="004F03C8">
              <w:rPr>
                <w:sz w:val="22"/>
                <w:szCs w:val="22"/>
                <w:lang w:val="ru-RU"/>
              </w:rPr>
              <w:t xml:space="preserve">омогућавају успешно праћење и разумевање садржаја у осталим курсевима током студија, као и израда програма </w:t>
            </w:r>
            <w:r w:rsidRPr="004F03C8">
              <w:rPr>
                <w:sz w:val="22"/>
                <w:szCs w:val="22"/>
              </w:rPr>
              <w:t xml:space="preserve">помоћу програмског језика Јава. Оспособљеност студента за интертекативно коришћење програмског пакета Matematica у инжењерској пракси. </w:t>
            </w:r>
          </w:p>
          <w:p w:rsidR="000C4F12" w:rsidRPr="004F03C8" w:rsidRDefault="000C4F12" w:rsidP="00917241">
            <w:pPr>
              <w:rPr>
                <w:sz w:val="22"/>
                <w:szCs w:val="22"/>
                <w:lang w:val="sr-Cyrl-CS"/>
              </w:rPr>
            </w:pPr>
          </w:p>
        </w:tc>
      </w:tr>
      <w:tr w:rsidR="000C4F12" w:rsidRPr="005C516A">
        <w:tc>
          <w:tcPr>
            <w:tcW w:w="10174" w:type="dxa"/>
            <w:gridSpan w:val="8"/>
          </w:tcPr>
          <w:p w:rsidR="000C4F12" w:rsidRPr="004F03C8" w:rsidRDefault="000C4F12" w:rsidP="00917241">
            <w:pPr>
              <w:rPr>
                <w:b/>
                <w:bCs/>
                <w:sz w:val="22"/>
                <w:szCs w:val="22"/>
                <w:lang w:val="ru-RU"/>
              </w:rPr>
            </w:pPr>
            <w:r w:rsidRPr="004F03C8">
              <w:rPr>
                <w:b/>
                <w:bCs/>
                <w:sz w:val="22"/>
                <w:szCs w:val="22"/>
                <w:lang w:val="sr-Cyrl-CS"/>
              </w:rPr>
              <w:t>Садржај предмета</w:t>
            </w:r>
          </w:p>
          <w:p w:rsidR="000C4F12" w:rsidRPr="004F03C8" w:rsidRDefault="000C4F12" w:rsidP="00917241">
            <w:pPr>
              <w:rPr>
                <w:i/>
                <w:iCs/>
                <w:sz w:val="22"/>
                <w:szCs w:val="22"/>
                <w:lang w:val="sr-Cyrl-CS"/>
              </w:rPr>
            </w:pPr>
            <w:r w:rsidRPr="004F03C8">
              <w:rPr>
                <w:i/>
                <w:iCs/>
                <w:sz w:val="22"/>
                <w:szCs w:val="22"/>
                <w:lang w:val="sr-Cyrl-CS"/>
              </w:rPr>
              <w:t>Теоријска настава</w:t>
            </w:r>
          </w:p>
          <w:p w:rsidR="000C4F12" w:rsidRPr="004F03C8" w:rsidRDefault="000C4F12" w:rsidP="004F03C8">
            <w:pPr>
              <w:jc w:val="both"/>
              <w:rPr>
                <w:i/>
                <w:iCs/>
                <w:sz w:val="22"/>
                <w:szCs w:val="22"/>
                <w:lang w:val="sr-Cyrl-CS"/>
              </w:rPr>
            </w:pPr>
            <w:r w:rsidRPr="004F03C8">
              <w:rPr>
                <w:sz w:val="22"/>
                <w:szCs w:val="22"/>
              </w:rPr>
              <w:t>1. Увод у више програмске језике. 2. Азбука програмског језика Јава. 3. Оператори. 4. Алгоритам: појам, дизајн и анализа. 5. Линијске, разгранате и цикличне алгоритамске структуре. 6. Структуре података (поље, матрица, вишедимензионално поље). 7. Потпрограми. 8. Радно окружење програмског пакета Matematica. 9. Константе, променљиве, идентификатори, оператори. 10. Библиотека функција. 11. Матрични оператори. 12. Решавање једначина. 13. Наредбе за контролу тока програма. 14. Потпрограми. 15. Равански и просторни графици функција.</w:t>
            </w:r>
          </w:p>
          <w:p w:rsidR="000C4F12" w:rsidRPr="00DC6BE8" w:rsidRDefault="000C4F12" w:rsidP="00917241">
            <w:pPr>
              <w:rPr>
                <w:i/>
                <w:iCs/>
                <w:sz w:val="22"/>
                <w:szCs w:val="22"/>
              </w:rPr>
            </w:pPr>
          </w:p>
          <w:p w:rsidR="000C4F12" w:rsidRPr="004F03C8" w:rsidRDefault="000C4F12" w:rsidP="00917241">
            <w:pPr>
              <w:rPr>
                <w:i/>
                <w:iCs/>
                <w:sz w:val="22"/>
                <w:szCs w:val="22"/>
                <w:lang w:val="ru-RU"/>
              </w:rPr>
            </w:pPr>
            <w:r w:rsidRPr="004F03C8">
              <w:rPr>
                <w:i/>
                <w:iCs/>
                <w:sz w:val="22"/>
                <w:szCs w:val="22"/>
                <w:lang w:val="sr-Cyrl-CS"/>
              </w:rPr>
              <w:t>Практична настава</w:t>
            </w:r>
            <w:r w:rsidRPr="004F03C8">
              <w:rPr>
                <w:i/>
                <w:iCs/>
                <w:sz w:val="22"/>
                <w:szCs w:val="22"/>
                <w:lang w:val="ru-RU"/>
              </w:rPr>
              <w:t>:Вежбе</w:t>
            </w:r>
          </w:p>
          <w:p w:rsidR="000C4F12" w:rsidRPr="004F03C8" w:rsidRDefault="000C4F12" w:rsidP="00917241">
            <w:pPr>
              <w:rPr>
                <w:i/>
                <w:iCs/>
                <w:sz w:val="22"/>
                <w:szCs w:val="22"/>
                <w:lang w:val="sr-Cyrl-CS"/>
              </w:rPr>
            </w:pPr>
          </w:p>
          <w:p w:rsidR="000C4F12" w:rsidRPr="004F03C8" w:rsidRDefault="000C4F12" w:rsidP="004F03C8">
            <w:pPr>
              <w:jc w:val="both"/>
              <w:rPr>
                <w:i/>
                <w:iCs/>
                <w:sz w:val="22"/>
                <w:szCs w:val="22"/>
                <w:lang w:val="en-US"/>
              </w:rPr>
            </w:pPr>
            <w:r w:rsidRPr="004F03C8">
              <w:rPr>
                <w:sz w:val="22"/>
                <w:szCs w:val="22"/>
              </w:rPr>
              <w:t xml:space="preserve">1. Основе програмског језика Јава. 2. Линијска алгоритамска структура. 3. Разграната алгоритамска структура. 3. Циклична алгоритамска структура. 4. Једнодимензионо поље. 5. Дводимензионо поље. 6. Метода. 7. Практична провера знања (први колоквијум). 8. Константе, променљиве, идентификатори, оператори. 9. Библиотека функција. 10. Матрични оператори. 11. Решавање једначина. 12. Наредбе за контролу тока програма. 13. Потпрограми. 14. Равански и просторни графици функција. 15. Практична провера знања (други колоквијум).   </w:t>
            </w:r>
          </w:p>
          <w:p w:rsidR="000C4F12" w:rsidRPr="004F03C8" w:rsidRDefault="000C4F12" w:rsidP="00917241">
            <w:pPr>
              <w:rPr>
                <w:i/>
                <w:iCs/>
                <w:sz w:val="22"/>
                <w:szCs w:val="22"/>
                <w:lang w:val="sr-Cyrl-CS"/>
              </w:rPr>
            </w:pPr>
            <w:bookmarkStart w:id="0" w:name="_GoBack"/>
            <w:bookmarkEnd w:id="0"/>
          </w:p>
          <w:p w:rsidR="000C4F12" w:rsidRPr="004F03C8" w:rsidRDefault="000C4F12" w:rsidP="00917241">
            <w:pPr>
              <w:rPr>
                <w:sz w:val="22"/>
                <w:szCs w:val="22"/>
                <w:lang w:val="ru-RU"/>
              </w:rPr>
            </w:pPr>
          </w:p>
        </w:tc>
      </w:tr>
      <w:tr w:rsidR="000C4F12" w:rsidRPr="005C516A">
        <w:tc>
          <w:tcPr>
            <w:tcW w:w="10174" w:type="dxa"/>
            <w:gridSpan w:val="8"/>
          </w:tcPr>
          <w:p w:rsidR="000C4F12" w:rsidRPr="004F03C8" w:rsidRDefault="000C4F12" w:rsidP="00917241">
            <w:pPr>
              <w:rPr>
                <w:b/>
                <w:bCs/>
                <w:sz w:val="22"/>
                <w:szCs w:val="22"/>
                <w:lang w:val="sr-Cyrl-CS"/>
              </w:rPr>
            </w:pPr>
            <w:r w:rsidRPr="004F03C8">
              <w:rPr>
                <w:b/>
                <w:bCs/>
                <w:sz w:val="22"/>
                <w:szCs w:val="22"/>
                <w:lang w:val="sr-Cyrl-CS"/>
              </w:rPr>
              <w:t xml:space="preserve">Литература </w:t>
            </w:r>
          </w:p>
          <w:p w:rsidR="000C4F12" w:rsidRPr="004F03C8" w:rsidRDefault="000C4F12" w:rsidP="004F03C8">
            <w:pPr>
              <w:jc w:val="both"/>
              <w:rPr>
                <w:sz w:val="22"/>
                <w:szCs w:val="22"/>
              </w:rPr>
            </w:pPr>
            <w:r w:rsidRPr="004F03C8">
              <w:rPr>
                <w:sz w:val="22"/>
                <w:szCs w:val="22"/>
              </w:rPr>
              <w:t>1. D. Hartmann, Đ. R. Đorđević, M. Lj. Gocić</w:t>
            </w:r>
            <w:r w:rsidRPr="004F03C8">
              <w:rPr>
                <w:sz w:val="22"/>
                <w:szCs w:val="22"/>
                <w:lang w:val="sr-Cyrl-CS"/>
              </w:rPr>
              <w:t>,</w:t>
            </w:r>
            <w:r w:rsidRPr="004F03C8">
              <w:rPr>
                <w:sz w:val="22"/>
                <w:szCs w:val="22"/>
              </w:rPr>
              <w:t xml:space="preserve"> </w:t>
            </w:r>
            <w:r w:rsidRPr="004F03C8">
              <w:rPr>
                <w:i/>
                <w:iCs/>
                <w:sz w:val="22"/>
                <w:szCs w:val="22"/>
              </w:rPr>
              <w:t>Osnovi inženjerske informatike I</w:t>
            </w:r>
            <w:r w:rsidRPr="004F03C8">
              <w:rPr>
                <w:sz w:val="22"/>
                <w:szCs w:val="22"/>
                <w:lang w:val="sr-Cyrl-CS"/>
              </w:rPr>
              <w:t>,</w:t>
            </w:r>
            <w:r w:rsidRPr="004F03C8">
              <w:rPr>
                <w:sz w:val="22"/>
                <w:szCs w:val="22"/>
              </w:rPr>
              <w:t xml:space="preserve"> Građevinsko-arhitektonski fakultet, Niš, 2006</w:t>
            </w:r>
          </w:p>
          <w:p w:rsidR="000C4F12" w:rsidRPr="004F03C8" w:rsidRDefault="000C4F12" w:rsidP="004F03C8">
            <w:pPr>
              <w:jc w:val="both"/>
              <w:rPr>
                <w:sz w:val="22"/>
                <w:szCs w:val="22"/>
              </w:rPr>
            </w:pPr>
            <w:r w:rsidRPr="004F03C8">
              <w:rPr>
                <w:sz w:val="22"/>
                <w:szCs w:val="22"/>
              </w:rPr>
              <w:t xml:space="preserve">2. M. Gocić, </w:t>
            </w:r>
            <w:r w:rsidRPr="004F03C8">
              <w:rPr>
                <w:i/>
                <w:iCs/>
                <w:sz w:val="22"/>
                <w:szCs w:val="22"/>
              </w:rPr>
              <w:t>Algoritmsko rešavanje problema i objektno orijentisan pristup u Javi</w:t>
            </w:r>
            <w:r w:rsidRPr="004F03C8">
              <w:rPr>
                <w:sz w:val="22"/>
                <w:szCs w:val="22"/>
              </w:rPr>
              <w:t>, Mikro knjiga, Beograd, 2011</w:t>
            </w:r>
          </w:p>
          <w:p w:rsidR="000C4F12" w:rsidRPr="004F03C8" w:rsidRDefault="000C4F12" w:rsidP="004F03C8">
            <w:pPr>
              <w:pStyle w:val="Heading1"/>
              <w:shd w:val="clear" w:color="auto" w:fill="FFFFFF"/>
              <w:spacing w:before="0" w:beforeAutospacing="0" w:after="0" w:afterAutospacing="0"/>
              <w:rPr>
                <w:b w:val="0"/>
                <w:bCs w:val="0"/>
                <w:kern w:val="0"/>
                <w:sz w:val="22"/>
                <w:szCs w:val="22"/>
                <w:lang w:val="sr-Latn-CS" w:eastAsia="sr-Latn-CS"/>
              </w:rPr>
            </w:pPr>
            <w:r w:rsidRPr="004F03C8">
              <w:rPr>
                <w:b w:val="0"/>
                <w:bCs w:val="0"/>
                <w:kern w:val="0"/>
                <w:sz w:val="22"/>
                <w:szCs w:val="22"/>
                <w:lang w:val="sr-Latn-CS" w:eastAsia="sr-Latn-CS"/>
              </w:rPr>
              <w:t xml:space="preserve">3. B. Eckel, </w:t>
            </w:r>
            <w:r w:rsidRPr="004F03C8">
              <w:rPr>
                <w:b w:val="0"/>
                <w:bCs w:val="0"/>
                <w:i/>
                <w:iCs/>
                <w:kern w:val="0"/>
                <w:sz w:val="22"/>
                <w:szCs w:val="22"/>
                <w:lang w:val="sr-Latn-CS" w:eastAsia="sr-Latn-CS"/>
              </w:rPr>
              <w:t>Thinking in Java</w:t>
            </w:r>
            <w:r w:rsidRPr="004F03C8">
              <w:rPr>
                <w:b w:val="0"/>
                <w:bCs w:val="0"/>
                <w:kern w:val="0"/>
                <w:sz w:val="22"/>
                <w:szCs w:val="22"/>
                <w:lang w:val="sr-Latn-CS" w:eastAsia="sr-Latn-CS"/>
              </w:rPr>
              <w:t>, 4th ed., Prentice Hall, 2006</w:t>
            </w:r>
          </w:p>
          <w:p w:rsidR="000C4F12" w:rsidRPr="004F03C8" w:rsidRDefault="000C4F12" w:rsidP="004F03C8">
            <w:pPr>
              <w:widowControl/>
              <w:rPr>
                <w:b/>
                <w:bCs/>
                <w:sz w:val="22"/>
                <w:szCs w:val="22"/>
                <w:lang w:val="sr-Cyrl-CS"/>
              </w:rPr>
            </w:pPr>
            <w:r w:rsidRPr="004F03C8">
              <w:rPr>
                <w:sz w:val="22"/>
                <w:szCs w:val="22"/>
              </w:rPr>
              <w:t xml:space="preserve">4. W. Stephen, </w:t>
            </w:r>
            <w:r w:rsidRPr="004F03C8">
              <w:rPr>
                <w:i/>
                <w:iCs/>
                <w:sz w:val="22"/>
                <w:szCs w:val="22"/>
              </w:rPr>
              <w:t>The Mathematica Book</w:t>
            </w:r>
            <w:r w:rsidRPr="004F03C8">
              <w:rPr>
                <w:sz w:val="22"/>
                <w:szCs w:val="22"/>
              </w:rPr>
              <w:t>, 5th ed., Wolfram Media, 2003</w:t>
            </w:r>
          </w:p>
          <w:p w:rsidR="000C4F12" w:rsidRPr="004F03C8" w:rsidRDefault="000C4F12" w:rsidP="00917241">
            <w:pPr>
              <w:rPr>
                <w:sz w:val="22"/>
                <w:szCs w:val="22"/>
              </w:rPr>
            </w:pPr>
          </w:p>
        </w:tc>
      </w:tr>
      <w:tr w:rsidR="000C4F12" w:rsidRPr="005C516A">
        <w:tc>
          <w:tcPr>
            <w:tcW w:w="8709" w:type="dxa"/>
            <w:gridSpan w:val="6"/>
          </w:tcPr>
          <w:p w:rsidR="000C4F12" w:rsidRPr="004F03C8" w:rsidRDefault="000C4F12" w:rsidP="00917241">
            <w:pPr>
              <w:rPr>
                <w:b/>
                <w:bCs/>
                <w:sz w:val="22"/>
                <w:szCs w:val="22"/>
                <w:lang w:val="en-US"/>
              </w:rPr>
            </w:pPr>
            <w:r w:rsidRPr="004F03C8">
              <w:rPr>
                <w:b/>
                <w:bCs/>
                <w:sz w:val="22"/>
                <w:szCs w:val="22"/>
                <w:lang w:val="sr-Cyrl-CS"/>
              </w:rPr>
              <w:t>Број часова  активне наставе</w:t>
            </w:r>
          </w:p>
        </w:tc>
        <w:tc>
          <w:tcPr>
            <w:tcW w:w="1465" w:type="dxa"/>
            <w:gridSpan w:val="2"/>
            <w:vMerge w:val="restart"/>
          </w:tcPr>
          <w:p w:rsidR="000C4F12" w:rsidRDefault="000C4F12" w:rsidP="00917241">
            <w:pPr>
              <w:rPr>
                <w:sz w:val="22"/>
                <w:szCs w:val="22"/>
                <w:lang w:val="en-US"/>
              </w:rPr>
            </w:pPr>
            <w:r w:rsidRPr="004F03C8">
              <w:rPr>
                <w:sz w:val="22"/>
                <w:szCs w:val="22"/>
                <w:lang w:val="en-US"/>
              </w:rPr>
              <w:t>Остали часови</w:t>
            </w:r>
          </w:p>
          <w:p w:rsidR="000C4F12" w:rsidRPr="004F03C8" w:rsidRDefault="000C4F12" w:rsidP="00917241">
            <w:pPr>
              <w:rPr>
                <w:b/>
                <w:bCs/>
                <w:sz w:val="22"/>
                <w:szCs w:val="22"/>
                <w:lang w:val="ru-RU"/>
              </w:rPr>
            </w:pPr>
            <w:r>
              <w:rPr>
                <w:sz w:val="22"/>
                <w:szCs w:val="22"/>
                <w:lang w:val="en-US"/>
              </w:rPr>
              <w:t>2.5</w:t>
            </w:r>
          </w:p>
        </w:tc>
      </w:tr>
      <w:tr w:rsidR="000C4F12" w:rsidRPr="005C516A">
        <w:tc>
          <w:tcPr>
            <w:tcW w:w="1527" w:type="dxa"/>
          </w:tcPr>
          <w:p w:rsidR="000C4F12" w:rsidRPr="004F03C8" w:rsidRDefault="000C4F12" w:rsidP="00917241">
            <w:pPr>
              <w:rPr>
                <w:sz w:val="22"/>
                <w:szCs w:val="22"/>
              </w:rPr>
            </w:pPr>
            <w:r w:rsidRPr="004F03C8">
              <w:rPr>
                <w:sz w:val="22"/>
                <w:szCs w:val="22"/>
                <w:lang w:val="en-US"/>
              </w:rPr>
              <w:t>Предавања:</w:t>
            </w:r>
            <w:r w:rsidRPr="004F03C8">
              <w:rPr>
                <w:sz w:val="22"/>
                <w:szCs w:val="22"/>
              </w:rPr>
              <w:t xml:space="preserve"> 2</w:t>
            </w:r>
          </w:p>
          <w:p w:rsidR="000C4F12" w:rsidRPr="004F03C8" w:rsidRDefault="000C4F12" w:rsidP="00917241">
            <w:pPr>
              <w:rPr>
                <w:sz w:val="22"/>
                <w:szCs w:val="22"/>
                <w:lang w:val="sr-Cyrl-CS"/>
              </w:rPr>
            </w:pPr>
          </w:p>
        </w:tc>
        <w:tc>
          <w:tcPr>
            <w:tcW w:w="1032" w:type="dxa"/>
          </w:tcPr>
          <w:p w:rsidR="000C4F12" w:rsidRPr="004F03C8" w:rsidRDefault="000C4F12" w:rsidP="00917241">
            <w:pPr>
              <w:rPr>
                <w:sz w:val="22"/>
                <w:szCs w:val="22"/>
              </w:rPr>
            </w:pPr>
            <w:r w:rsidRPr="004F03C8">
              <w:rPr>
                <w:sz w:val="22"/>
                <w:szCs w:val="22"/>
                <w:lang w:val="en-US"/>
              </w:rPr>
              <w:t>Вежбе:</w:t>
            </w:r>
            <w:r w:rsidRPr="004F03C8">
              <w:rPr>
                <w:sz w:val="22"/>
                <w:szCs w:val="22"/>
              </w:rPr>
              <w:t xml:space="preserve"> 0</w:t>
            </w:r>
          </w:p>
        </w:tc>
        <w:tc>
          <w:tcPr>
            <w:tcW w:w="2929" w:type="dxa"/>
            <w:gridSpan w:val="2"/>
          </w:tcPr>
          <w:p w:rsidR="000C4F12" w:rsidRPr="004F03C8" w:rsidRDefault="000C4F12" w:rsidP="00917241">
            <w:pPr>
              <w:rPr>
                <w:sz w:val="22"/>
                <w:szCs w:val="22"/>
              </w:rPr>
            </w:pPr>
            <w:r w:rsidRPr="004F03C8">
              <w:rPr>
                <w:sz w:val="22"/>
                <w:szCs w:val="22"/>
                <w:lang w:val="en-US"/>
              </w:rPr>
              <w:t>Други облици наставе:</w:t>
            </w:r>
            <w:r w:rsidRPr="004F03C8">
              <w:rPr>
                <w:sz w:val="22"/>
                <w:szCs w:val="22"/>
              </w:rPr>
              <w:t xml:space="preserve"> 2</w:t>
            </w:r>
          </w:p>
        </w:tc>
        <w:tc>
          <w:tcPr>
            <w:tcW w:w="3221" w:type="dxa"/>
            <w:gridSpan w:val="2"/>
          </w:tcPr>
          <w:p w:rsidR="000C4F12" w:rsidRPr="004F03C8" w:rsidRDefault="000C4F12" w:rsidP="00917241">
            <w:pPr>
              <w:rPr>
                <w:sz w:val="22"/>
                <w:szCs w:val="22"/>
                <w:lang w:val="en-US"/>
              </w:rPr>
            </w:pPr>
            <w:r w:rsidRPr="004F03C8">
              <w:rPr>
                <w:sz w:val="22"/>
                <w:szCs w:val="22"/>
                <w:lang w:val="en-US"/>
              </w:rPr>
              <w:t>Студијски истраживачки рад:</w:t>
            </w:r>
          </w:p>
          <w:p w:rsidR="000C4F12" w:rsidRPr="004F03C8" w:rsidRDefault="000C4F12" w:rsidP="00917241">
            <w:pPr>
              <w:rPr>
                <w:sz w:val="22"/>
                <w:szCs w:val="22"/>
                <w:lang w:val="en-US"/>
              </w:rPr>
            </w:pPr>
          </w:p>
        </w:tc>
        <w:tc>
          <w:tcPr>
            <w:tcW w:w="1465" w:type="dxa"/>
            <w:gridSpan w:val="2"/>
            <w:vMerge/>
          </w:tcPr>
          <w:p w:rsidR="000C4F12" w:rsidRPr="004F03C8" w:rsidRDefault="000C4F12" w:rsidP="00917241">
            <w:pPr>
              <w:rPr>
                <w:b/>
                <w:bCs/>
                <w:sz w:val="22"/>
                <w:szCs w:val="22"/>
                <w:lang w:val="en-US"/>
              </w:rPr>
            </w:pPr>
          </w:p>
        </w:tc>
      </w:tr>
      <w:tr w:rsidR="000C4F12" w:rsidRPr="005C516A">
        <w:tc>
          <w:tcPr>
            <w:tcW w:w="10174" w:type="dxa"/>
            <w:gridSpan w:val="8"/>
          </w:tcPr>
          <w:p w:rsidR="000C4F12" w:rsidRPr="004F03C8" w:rsidRDefault="000C4F12" w:rsidP="00917241">
            <w:pPr>
              <w:rPr>
                <w:b/>
                <w:bCs/>
                <w:sz w:val="22"/>
                <w:szCs w:val="22"/>
                <w:lang w:val="sr-Cyrl-CS"/>
              </w:rPr>
            </w:pPr>
            <w:r w:rsidRPr="004F03C8">
              <w:rPr>
                <w:b/>
                <w:bCs/>
                <w:sz w:val="22"/>
                <w:szCs w:val="22"/>
                <w:lang w:val="sr-Cyrl-CS"/>
              </w:rPr>
              <w:t>Методе извођења наставе</w:t>
            </w:r>
          </w:p>
          <w:p w:rsidR="000C4F12" w:rsidRPr="004F03C8" w:rsidRDefault="000C4F12" w:rsidP="004F03C8">
            <w:pPr>
              <w:jc w:val="both"/>
              <w:rPr>
                <w:sz w:val="22"/>
                <w:szCs w:val="22"/>
                <w:lang w:val="sr-Cyrl-CS"/>
              </w:rPr>
            </w:pPr>
            <w:r w:rsidRPr="004F03C8">
              <w:rPr>
                <w:sz w:val="22"/>
                <w:szCs w:val="22"/>
                <w:lang w:val="sr-Cyrl-CS"/>
              </w:rPr>
              <w:t xml:space="preserve">Предавања: </w:t>
            </w:r>
            <w:r w:rsidRPr="004F03C8">
              <w:rPr>
                <w:sz w:val="22"/>
                <w:szCs w:val="22"/>
              </w:rPr>
              <w:t xml:space="preserve">Аудиторна предавања уз помоћ презентационе технологије. Методске јединице праћене су одговарајућим описним или рачунским примерима или реалним примерима из праксе. </w:t>
            </w:r>
          </w:p>
          <w:p w:rsidR="000C4F12" w:rsidRPr="004F03C8" w:rsidRDefault="000C4F12" w:rsidP="004F03C8">
            <w:pPr>
              <w:jc w:val="both"/>
              <w:rPr>
                <w:sz w:val="22"/>
                <w:szCs w:val="22"/>
                <w:lang w:val="sr-Cyrl-CS"/>
              </w:rPr>
            </w:pPr>
            <w:r w:rsidRPr="004F03C8">
              <w:rPr>
                <w:sz w:val="22"/>
                <w:szCs w:val="22"/>
                <w:lang w:val="sr-Cyrl-CS"/>
              </w:rPr>
              <w:t xml:space="preserve">Вежбе: израда вежби помоћу рачунара ради утврђивања и примене стечених знања уз помоћ и самостално. </w:t>
            </w:r>
            <w:r w:rsidRPr="004F03C8">
              <w:rPr>
                <w:sz w:val="22"/>
                <w:szCs w:val="22"/>
              </w:rPr>
              <w:t>Вежбања ће се одвијати рачунарској учионици</w:t>
            </w:r>
          </w:p>
          <w:p w:rsidR="000C4F12" w:rsidRPr="004F03C8" w:rsidRDefault="000C4F12" w:rsidP="004F03C8">
            <w:pPr>
              <w:jc w:val="both"/>
              <w:rPr>
                <w:sz w:val="22"/>
                <w:szCs w:val="22"/>
                <w:lang w:val="sr-Cyrl-CS"/>
              </w:rPr>
            </w:pPr>
            <w:r w:rsidRPr="004F03C8">
              <w:rPr>
                <w:sz w:val="22"/>
                <w:szCs w:val="22"/>
                <w:lang w:val="sr-Cyrl-CS"/>
              </w:rPr>
              <w:t>Консултације. Знање се проверава кроз дискусију</w:t>
            </w:r>
            <w:r w:rsidRPr="00DC6BE8">
              <w:rPr>
                <w:sz w:val="22"/>
                <w:szCs w:val="22"/>
                <w:lang w:val="sr-Cyrl-CS"/>
              </w:rPr>
              <w:t xml:space="preserve"> </w:t>
            </w:r>
            <w:r w:rsidRPr="004F03C8">
              <w:rPr>
                <w:sz w:val="22"/>
                <w:szCs w:val="22"/>
              </w:rPr>
              <w:t>и колоквијуме</w:t>
            </w:r>
            <w:r w:rsidRPr="004F03C8">
              <w:rPr>
                <w:sz w:val="22"/>
                <w:szCs w:val="22"/>
                <w:lang w:val="sr-Cyrl-CS"/>
              </w:rPr>
              <w:t>.</w:t>
            </w:r>
          </w:p>
          <w:p w:rsidR="000C4F12" w:rsidRPr="004F03C8" w:rsidRDefault="000C4F12" w:rsidP="004F03C8">
            <w:pPr>
              <w:jc w:val="both"/>
              <w:rPr>
                <w:sz w:val="22"/>
                <w:szCs w:val="22"/>
                <w:lang w:val="sr-Cyrl-CS"/>
              </w:rPr>
            </w:pPr>
          </w:p>
        </w:tc>
      </w:tr>
      <w:tr w:rsidR="000C4F12" w:rsidRPr="005C516A">
        <w:tc>
          <w:tcPr>
            <w:tcW w:w="10174" w:type="dxa"/>
            <w:gridSpan w:val="8"/>
          </w:tcPr>
          <w:p w:rsidR="000C4F12" w:rsidRPr="004F03C8" w:rsidRDefault="000C4F12" w:rsidP="004F03C8">
            <w:pPr>
              <w:jc w:val="center"/>
              <w:rPr>
                <w:b/>
                <w:bCs/>
                <w:sz w:val="22"/>
                <w:szCs w:val="22"/>
                <w:lang w:val="ru-RU"/>
              </w:rPr>
            </w:pPr>
            <w:r w:rsidRPr="004F03C8">
              <w:rPr>
                <w:b/>
                <w:bCs/>
                <w:sz w:val="22"/>
                <w:szCs w:val="22"/>
                <w:lang w:val="sr-Cyrl-CS"/>
              </w:rPr>
              <w:t>Оцена  знања (максимални број поена 100)</w:t>
            </w:r>
          </w:p>
        </w:tc>
      </w:tr>
      <w:tr w:rsidR="000C4F12" w:rsidRPr="005C516A">
        <w:tc>
          <w:tcPr>
            <w:tcW w:w="3487" w:type="dxa"/>
            <w:gridSpan w:val="3"/>
          </w:tcPr>
          <w:p w:rsidR="000C4F12" w:rsidRPr="004F03C8" w:rsidRDefault="000C4F12" w:rsidP="00917241">
            <w:pPr>
              <w:rPr>
                <w:sz w:val="22"/>
                <w:szCs w:val="22"/>
                <w:lang w:val="sr-Cyrl-CS"/>
              </w:rPr>
            </w:pPr>
            <w:r w:rsidRPr="004F03C8">
              <w:rPr>
                <w:b/>
                <w:bCs/>
                <w:sz w:val="22"/>
                <w:szCs w:val="22"/>
                <w:lang w:val="sr-Cyrl-CS"/>
              </w:rPr>
              <w:t>Предиспитне обавезе</w:t>
            </w:r>
          </w:p>
        </w:tc>
        <w:tc>
          <w:tcPr>
            <w:tcW w:w="2088" w:type="dxa"/>
            <w:gridSpan w:val="2"/>
          </w:tcPr>
          <w:p w:rsidR="000C4F12" w:rsidRPr="004F03C8" w:rsidRDefault="000C4F12" w:rsidP="00917241">
            <w:pPr>
              <w:rPr>
                <w:b/>
                <w:bCs/>
                <w:sz w:val="22"/>
                <w:szCs w:val="22"/>
                <w:lang w:val="en-US"/>
              </w:rPr>
            </w:pPr>
            <w:r w:rsidRPr="004F03C8">
              <w:rPr>
                <w:b/>
                <w:bCs/>
                <w:sz w:val="22"/>
                <w:szCs w:val="22"/>
                <w:lang w:val="en-US"/>
              </w:rPr>
              <w:t>поена</w:t>
            </w:r>
          </w:p>
        </w:tc>
        <w:tc>
          <w:tcPr>
            <w:tcW w:w="3533" w:type="dxa"/>
            <w:gridSpan w:val="2"/>
          </w:tcPr>
          <w:p w:rsidR="000C4F12" w:rsidRPr="004F03C8" w:rsidRDefault="000C4F12" w:rsidP="00917241">
            <w:pPr>
              <w:rPr>
                <w:sz w:val="22"/>
                <w:szCs w:val="22"/>
                <w:lang w:val="en-US"/>
              </w:rPr>
            </w:pPr>
            <w:r w:rsidRPr="004F03C8">
              <w:rPr>
                <w:sz w:val="22"/>
                <w:szCs w:val="22"/>
                <w:lang w:val="en-US"/>
              </w:rPr>
              <w:t xml:space="preserve">Завршни испит </w:t>
            </w:r>
          </w:p>
        </w:tc>
        <w:tc>
          <w:tcPr>
            <w:tcW w:w="1066" w:type="dxa"/>
          </w:tcPr>
          <w:p w:rsidR="000C4F12" w:rsidRPr="004F03C8" w:rsidRDefault="000C4F12" w:rsidP="00917241">
            <w:pPr>
              <w:rPr>
                <w:i/>
                <w:iCs/>
                <w:sz w:val="22"/>
                <w:szCs w:val="22"/>
                <w:lang w:val="en-US"/>
              </w:rPr>
            </w:pPr>
            <w:r w:rsidRPr="004F03C8">
              <w:rPr>
                <w:i/>
                <w:iCs/>
                <w:sz w:val="22"/>
                <w:szCs w:val="22"/>
                <w:lang w:val="en-US"/>
              </w:rPr>
              <w:t>поена</w:t>
            </w:r>
          </w:p>
        </w:tc>
      </w:tr>
      <w:tr w:rsidR="000C4F12" w:rsidRPr="005C516A">
        <w:tc>
          <w:tcPr>
            <w:tcW w:w="3487" w:type="dxa"/>
            <w:gridSpan w:val="3"/>
          </w:tcPr>
          <w:p w:rsidR="000C4F12" w:rsidRPr="004F03C8" w:rsidRDefault="000C4F12" w:rsidP="00917241">
            <w:pPr>
              <w:rPr>
                <w:i/>
                <w:iCs/>
                <w:sz w:val="22"/>
                <w:szCs w:val="22"/>
                <w:lang w:val="sr-Cyrl-CS"/>
              </w:rPr>
            </w:pPr>
            <w:r w:rsidRPr="004F03C8">
              <w:rPr>
                <w:sz w:val="22"/>
                <w:szCs w:val="22"/>
                <w:lang w:val="sr-Cyrl-CS"/>
              </w:rPr>
              <w:t>активност у току предавања</w:t>
            </w:r>
          </w:p>
        </w:tc>
        <w:tc>
          <w:tcPr>
            <w:tcW w:w="2088" w:type="dxa"/>
            <w:gridSpan w:val="2"/>
          </w:tcPr>
          <w:p w:rsidR="000C4F12" w:rsidRPr="004F03C8" w:rsidRDefault="000C4F12" w:rsidP="00917241">
            <w:pPr>
              <w:rPr>
                <w:b/>
                <w:bCs/>
                <w:sz w:val="22"/>
                <w:szCs w:val="22"/>
                <w:lang w:val="sr-Cyrl-CS"/>
              </w:rPr>
            </w:pPr>
            <w:r w:rsidRPr="004F03C8">
              <w:rPr>
                <w:b/>
                <w:bCs/>
                <w:sz w:val="22"/>
                <w:szCs w:val="22"/>
                <w:lang w:val="sr-Cyrl-CS"/>
              </w:rPr>
              <w:t>10</w:t>
            </w:r>
          </w:p>
        </w:tc>
        <w:tc>
          <w:tcPr>
            <w:tcW w:w="3533" w:type="dxa"/>
            <w:gridSpan w:val="2"/>
          </w:tcPr>
          <w:p w:rsidR="000C4F12" w:rsidRPr="004F03C8" w:rsidRDefault="000C4F12" w:rsidP="00917241">
            <w:pPr>
              <w:rPr>
                <w:i/>
                <w:iCs/>
                <w:sz w:val="22"/>
                <w:szCs w:val="22"/>
                <w:lang w:val="sr-Cyrl-CS"/>
              </w:rPr>
            </w:pPr>
            <w:r w:rsidRPr="004F03C8">
              <w:rPr>
                <w:sz w:val="22"/>
                <w:szCs w:val="22"/>
                <w:lang w:val="sr-Cyrl-CS"/>
              </w:rPr>
              <w:t>писмени испит</w:t>
            </w:r>
          </w:p>
        </w:tc>
        <w:tc>
          <w:tcPr>
            <w:tcW w:w="1066" w:type="dxa"/>
          </w:tcPr>
          <w:p w:rsidR="000C4F12" w:rsidRPr="004F03C8" w:rsidRDefault="000C4F12" w:rsidP="00917241">
            <w:pPr>
              <w:rPr>
                <w:i/>
                <w:iCs/>
                <w:sz w:val="22"/>
                <w:szCs w:val="22"/>
                <w:lang w:val="sr-Cyrl-CS"/>
              </w:rPr>
            </w:pPr>
            <w:r w:rsidRPr="004F03C8">
              <w:rPr>
                <w:i/>
                <w:iCs/>
                <w:sz w:val="22"/>
                <w:szCs w:val="22"/>
                <w:lang w:val="sr-Cyrl-CS"/>
              </w:rPr>
              <w:t>0</w:t>
            </w:r>
          </w:p>
        </w:tc>
      </w:tr>
      <w:tr w:rsidR="000C4F12" w:rsidRPr="005C516A">
        <w:tc>
          <w:tcPr>
            <w:tcW w:w="3487" w:type="dxa"/>
            <w:gridSpan w:val="3"/>
          </w:tcPr>
          <w:p w:rsidR="000C4F12" w:rsidRPr="004F03C8" w:rsidRDefault="000C4F12" w:rsidP="00917241">
            <w:pPr>
              <w:rPr>
                <w:i/>
                <w:iCs/>
                <w:sz w:val="22"/>
                <w:szCs w:val="22"/>
                <w:lang w:val="sr-Cyrl-CS"/>
              </w:rPr>
            </w:pPr>
            <w:r w:rsidRPr="004F03C8">
              <w:rPr>
                <w:sz w:val="22"/>
                <w:szCs w:val="22"/>
                <w:lang w:val="sr-Cyrl-CS"/>
              </w:rPr>
              <w:t>практична настава</w:t>
            </w:r>
          </w:p>
        </w:tc>
        <w:tc>
          <w:tcPr>
            <w:tcW w:w="2088" w:type="dxa"/>
            <w:gridSpan w:val="2"/>
          </w:tcPr>
          <w:p w:rsidR="000C4F12" w:rsidRPr="004F03C8" w:rsidRDefault="000C4F12" w:rsidP="00917241">
            <w:pPr>
              <w:rPr>
                <w:b/>
                <w:bCs/>
                <w:sz w:val="22"/>
                <w:szCs w:val="22"/>
                <w:lang w:val="sr-Cyrl-CS"/>
              </w:rPr>
            </w:pPr>
            <w:r w:rsidRPr="004F03C8">
              <w:rPr>
                <w:b/>
                <w:bCs/>
                <w:sz w:val="22"/>
                <w:szCs w:val="22"/>
                <w:lang w:val="sr-Cyrl-CS"/>
              </w:rPr>
              <w:t>0</w:t>
            </w:r>
          </w:p>
        </w:tc>
        <w:tc>
          <w:tcPr>
            <w:tcW w:w="3533" w:type="dxa"/>
            <w:gridSpan w:val="2"/>
          </w:tcPr>
          <w:p w:rsidR="000C4F12" w:rsidRPr="004F03C8" w:rsidRDefault="000C4F12" w:rsidP="00917241">
            <w:pPr>
              <w:rPr>
                <w:i/>
                <w:iCs/>
                <w:sz w:val="22"/>
                <w:szCs w:val="22"/>
                <w:lang w:val="sr-Cyrl-CS"/>
              </w:rPr>
            </w:pPr>
            <w:r w:rsidRPr="004F03C8">
              <w:rPr>
                <w:sz w:val="22"/>
                <w:szCs w:val="22"/>
                <w:lang w:val="sr-Cyrl-CS"/>
              </w:rPr>
              <w:t>усмени испт</w:t>
            </w:r>
          </w:p>
        </w:tc>
        <w:tc>
          <w:tcPr>
            <w:tcW w:w="1066" w:type="dxa"/>
          </w:tcPr>
          <w:p w:rsidR="000C4F12" w:rsidRPr="004F03C8" w:rsidRDefault="000C4F12" w:rsidP="00917241">
            <w:pPr>
              <w:rPr>
                <w:i/>
                <w:iCs/>
                <w:sz w:val="22"/>
                <w:szCs w:val="22"/>
                <w:lang w:val="sr-Cyrl-CS"/>
              </w:rPr>
            </w:pPr>
            <w:r w:rsidRPr="004F03C8">
              <w:rPr>
                <w:i/>
                <w:iCs/>
                <w:sz w:val="22"/>
                <w:szCs w:val="22"/>
                <w:lang w:val="sr-Cyrl-CS"/>
              </w:rPr>
              <w:t>30</w:t>
            </w:r>
          </w:p>
        </w:tc>
      </w:tr>
      <w:tr w:rsidR="000C4F12" w:rsidRPr="005C516A">
        <w:tc>
          <w:tcPr>
            <w:tcW w:w="3487" w:type="dxa"/>
            <w:gridSpan w:val="3"/>
          </w:tcPr>
          <w:p w:rsidR="000C4F12" w:rsidRPr="004F03C8" w:rsidRDefault="000C4F12" w:rsidP="00311F3C">
            <w:pPr>
              <w:rPr>
                <w:i/>
                <w:iCs/>
                <w:sz w:val="22"/>
                <w:szCs w:val="22"/>
                <w:lang w:val="sr-Cyrl-CS"/>
              </w:rPr>
            </w:pPr>
            <w:r w:rsidRPr="004F03C8">
              <w:rPr>
                <w:sz w:val="22"/>
                <w:szCs w:val="22"/>
                <w:lang w:val="sr-Cyrl-CS"/>
              </w:rPr>
              <w:t>колоквијуми</w:t>
            </w:r>
          </w:p>
        </w:tc>
        <w:tc>
          <w:tcPr>
            <w:tcW w:w="2088" w:type="dxa"/>
            <w:gridSpan w:val="2"/>
          </w:tcPr>
          <w:p w:rsidR="000C4F12" w:rsidRPr="004F03C8" w:rsidRDefault="000C4F12" w:rsidP="00917241">
            <w:pPr>
              <w:rPr>
                <w:b/>
                <w:bCs/>
                <w:sz w:val="22"/>
                <w:szCs w:val="22"/>
                <w:lang w:val="sr-Cyrl-CS"/>
              </w:rPr>
            </w:pPr>
            <w:r w:rsidRPr="004F03C8">
              <w:rPr>
                <w:b/>
                <w:bCs/>
                <w:sz w:val="22"/>
                <w:szCs w:val="22"/>
                <w:lang w:val="sr-Cyrl-CS"/>
              </w:rPr>
              <w:t>60</w:t>
            </w:r>
          </w:p>
        </w:tc>
        <w:tc>
          <w:tcPr>
            <w:tcW w:w="3533" w:type="dxa"/>
            <w:gridSpan w:val="2"/>
          </w:tcPr>
          <w:p w:rsidR="000C4F12" w:rsidRPr="004F03C8" w:rsidRDefault="000C4F12" w:rsidP="00917241">
            <w:pPr>
              <w:rPr>
                <w:i/>
                <w:iCs/>
                <w:sz w:val="22"/>
                <w:szCs w:val="22"/>
                <w:lang w:val="sr-Cyrl-CS"/>
              </w:rPr>
            </w:pPr>
          </w:p>
        </w:tc>
        <w:tc>
          <w:tcPr>
            <w:tcW w:w="1066" w:type="dxa"/>
          </w:tcPr>
          <w:p w:rsidR="000C4F12" w:rsidRPr="004F03C8" w:rsidRDefault="000C4F12" w:rsidP="00917241">
            <w:pPr>
              <w:rPr>
                <w:i/>
                <w:iCs/>
                <w:sz w:val="22"/>
                <w:szCs w:val="22"/>
                <w:lang w:val="sr-Cyrl-CS"/>
              </w:rPr>
            </w:pPr>
          </w:p>
        </w:tc>
      </w:tr>
      <w:tr w:rsidR="000C4F12" w:rsidRPr="005C516A">
        <w:tc>
          <w:tcPr>
            <w:tcW w:w="3487" w:type="dxa"/>
            <w:gridSpan w:val="3"/>
          </w:tcPr>
          <w:p w:rsidR="000C4F12" w:rsidRPr="004F03C8" w:rsidRDefault="000C4F12" w:rsidP="00917241">
            <w:pPr>
              <w:rPr>
                <w:sz w:val="22"/>
                <w:szCs w:val="22"/>
                <w:lang w:val="sr-Cyrl-CS"/>
              </w:rPr>
            </w:pPr>
            <w:r w:rsidRPr="004F03C8">
              <w:rPr>
                <w:sz w:val="22"/>
                <w:szCs w:val="22"/>
                <w:lang w:val="sr-Cyrl-CS"/>
              </w:rPr>
              <w:t>семинар-и</w:t>
            </w:r>
          </w:p>
        </w:tc>
        <w:tc>
          <w:tcPr>
            <w:tcW w:w="2088" w:type="dxa"/>
            <w:gridSpan w:val="2"/>
          </w:tcPr>
          <w:p w:rsidR="000C4F12" w:rsidRPr="004F03C8" w:rsidRDefault="000C4F12" w:rsidP="00917241">
            <w:pPr>
              <w:rPr>
                <w:b/>
                <w:bCs/>
                <w:sz w:val="22"/>
                <w:szCs w:val="22"/>
                <w:lang w:val="sr-Cyrl-CS"/>
              </w:rPr>
            </w:pPr>
          </w:p>
        </w:tc>
        <w:tc>
          <w:tcPr>
            <w:tcW w:w="3533" w:type="dxa"/>
            <w:gridSpan w:val="2"/>
          </w:tcPr>
          <w:p w:rsidR="000C4F12" w:rsidRPr="004F03C8" w:rsidRDefault="000C4F12" w:rsidP="00917241">
            <w:pPr>
              <w:rPr>
                <w:i/>
                <w:iCs/>
                <w:sz w:val="22"/>
                <w:szCs w:val="22"/>
                <w:lang w:val="sr-Cyrl-CS"/>
              </w:rPr>
            </w:pPr>
          </w:p>
        </w:tc>
        <w:tc>
          <w:tcPr>
            <w:tcW w:w="1066" w:type="dxa"/>
          </w:tcPr>
          <w:p w:rsidR="000C4F12" w:rsidRPr="004F03C8" w:rsidRDefault="000C4F12" w:rsidP="00917241">
            <w:pPr>
              <w:rPr>
                <w:i/>
                <w:iCs/>
                <w:sz w:val="22"/>
                <w:szCs w:val="22"/>
                <w:lang w:val="sr-Cyrl-CS"/>
              </w:rPr>
            </w:pPr>
          </w:p>
        </w:tc>
      </w:tr>
    </w:tbl>
    <w:p w:rsidR="000C4F12" w:rsidRPr="005C516A" w:rsidRDefault="000C4F12" w:rsidP="00575336">
      <w:pPr>
        <w:rPr>
          <w:sz w:val="22"/>
          <w:szCs w:val="22"/>
          <w:lang w:val="en-US"/>
        </w:rPr>
      </w:pPr>
    </w:p>
    <w:sectPr w:rsidR="000C4F12" w:rsidRPr="005C516A" w:rsidSect="005B5CDD">
      <w:pgSz w:w="11907" w:h="16839" w:code="9"/>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19F5"/>
    <w:rsid w:val="000953A2"/>
    <w:rsid w:val="000C4F12"/>
    <w:rsid w:val="000C6DFB"/>
    <w:rsid w:val="00114E2E"/>
    <w:rsid w:val="001B0078"/>
    <w:rsid w:val="001F2A84"/>
    <w:rsid w:val="00311F3C"/>
    <w:rsid w:val="00377C81"/>
    <w:rsid w:val="003D5086"/>
    <w:rsid w:val="004272A1"/>
    <w:rsid w:val="004F03C8"/>
    <w:rsid w:val="00575336"/>
    <w:rsid w:val="005B5CDD"/>
    <w:rsid w:val="005C516A"/>
    <w:rsid w:val="006819F5"/>
    <w:rsid w:val="006C7829"/>
    <w:rsid w:val="00800291"/>
    <w:rsid w:val="008342C7"/>
    <w:rsid w:val="00855BA5"/>
    <w:rsid w:val="00877691"/>
    <w:rsid w:val="00892006"/>
    <w:rsid w:val="008E544F"/>
    <w:rsid w:val="00917241"/>
    <w:rsid w:val="00917D15"/>
    <w:rsid w:val="00952D98"/>
    <w:rsid w:val="0098053D"/>
    <w:rsid w:val="00983A41"/>
    <w:rsid w:val="009B7F7D"/>
    <w:rsid w:val="00A92997"/>
    <w:rsid w:val="00B079AC"/>
    <w:rsid w:val="00B6588A"/>
    <w:rsid w:val="00B80ED0"/>
    <w:rsid w:val="00BC1C1A"/>
    <w:rsid w:val="00BD3714"/>
    <w:rsid w:val="00C124BD"/>
    <w:rsid w:val="00CA7E93"/>
    <w:rsid w:val="00D26F10"/>
    <w:rsid w:val="00DC6BE8"/>
    <w:rsid w:val="00DF48C0"/>
    <w:rsid w:val="00E5631E"/>
    <w:rsid w:val="00E913C6"/>
    <w:rsid w:val="00F805C4"/>
    <w:rsid w:val="00FB28BA"/>
  </w:rsids>
  <m:mathPr>
    <m:mathFont m:val="Cambria Math"/>
    <m:brkBin m:val="before"/>
    <m:brkBinSub m:val="--"/>
    <m:smallFrac m:val="off"/>
    <m:dispDef/>
    <m:lMargin m:val="0"/>
    <m:rMargin m:val="0"/>
    <m:defJc m:val="centerGroup"/>
    <m:wrapIndent m:val="1440"/>
    <m:intLim m:val="subSup"/>
    <m:naryLim m:val="undOvr"/>
  </m:mathPr>
  <w:uiCompat97To2003/>
  <w:themeFontLang w:val="sr-Latn-C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r-Latn-CS" w:eastAsia="sr-Latn-C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pPr>
    <w:rPr>
      <w:rFonts w:ascii="Times New Roman" w:eastAsia="Times New Roman" w:hAnsi="Times New Roman"/>
      <w:sz w:val="20"/>
      <w:szCs w:val="20"/>
    </w:rPr>
  </w:style>
  <w:style w:type="paragraph" w:styleId="Heading1">
    <w:name w:val="heading 1"/>
    <w:basedOn w:val="Normal"/>
    <w:link w:val="Heading1Char"/>
    <w:uiPriority w:val="99"/>
    <w:qFormat/>
    <w:rsid w:val="00BC1C1A"/>
    <w:pPr>
      <w:widowControl/>
      <w:autoSpaceDE/>
      <w:autoSpaceDN/>
      <w:adjustRightInd/>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1C1A"/>
    <w:rPr>
      <w:rFonts w:ascii="Times New Roman" w:hAnsi="Times New Roman" w:cs="Times New Roman"/>
      <w:b/>
      <w:bCs/>
      <w:kern w:val="36"/>
      <w:sz w:val="48"/>
      <w:szCs w:val="48"/>
    </w:rPr>
  </w:style>
  <w:style w:type="table" w:styleId="TableGrid">
    <w:name w:val="Table Grid"/>
    <w:basedOn w:val="TableNormal"/>
    <w:uiPriority w:val="99"/>
    <w:rsid w:val="00575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11F3C"/>
    <w:pPr>
      <w:ind w:left="720"/>
    </w:pPr>
  </w:style>
  <w:style w:type="paragraph" w:styleId="BodyText">
    <w:name w:val="Body Text"/>
    <w:basedOn w:val="Normal"/>
    <w:link w:val="BodyTextChar"/>
    <w:uiPriority w:val="99"/>
    <w:rsid w:val="000953A2"/>
    <w:rPr>
      <w:sz w:val="22"/>
      <w:szCs w:val="22"/>
      <w:lang w:val="ru-RU"/>
    </w:rPr>
  </w:style>
  <w:style w:type="character" w:customStyle="1" w:styleId="BodyTextChar">
    <w:name w:val="Body Text Char"/>
    <w:basedOn w:val="DefaultParagraphFont"/>
    <w:link w:val="BodyText"/>
    <w:uiPriority w:val="99"/>
    <w:locked/>
    <w:rsid w:val="000953A2"/>
    <w:rPr>
      <w:rFonts w:ascii="Times New Roman" w:hAnsi="Times New Roman" w:cs="Times New Roman"/>
      <w:sz w:val="20"/>
      <w:szCs w:val="20"/>
      <w:lang w:val="ru-RU" w:eastAsia="sr-Latn-CS"/>
    </w:rPr>
  </w:style>
  <w:style w:type="character" w:styleId="Hyperlink">
    <w:name w:val="Hyperlink"/>
    <w:basedOn w:val="DefaultParagraphFont"/>
    <w:uiPriority w:val="99"/>
    <w:rsid w:val="00DF48C0"/>
    <w:rPr>
      <w:color w:val="0000FF"/>
      <w:u w:val="single"/>
    </w:rPr>
  </w:style>
</w:styles>
</file>

<file path=word/webSettings.xml><?xml version="1.0" encoding="utf-8"?>
<w:webSettings xmlns:r="http://schemas.openxmlformats.org/officeDocument/2006/relationships" xmlns:w="http://schemas.openxmlformats.org/wordprocessingml/2006/main">
  <w:divs>
    <w:div w:id="475529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P%209.3%20Knjiga%20Nastavnika%20OAS%20G/6.%20Djordje%20R.%20Djordjevic,%20%20redovni%20profeso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469</Words>
  <Characters>2674</Characters>
  <Application>Microsoft Office Outlook</Application>
  <DocSecurity>0</DocSecurity>
  <Lines>0</Lines>
  <Paragraphs>0</Paragraphs>
  <ScaleCrop>false</ScaleCrop>
  <Company>GAF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 NI</dc:creator>
  <cp:keywords/>
  <dc:description/>
  <cp:lastModifiedBy>Slavisa Trajkovic</cp:lastModifiedBy>
  <cp:revision>5</cp:revision>
  <cp:lastPrinted>2013-07-18T08:39:00Z</cp:lastPrinted>
  <dcterms:created xsi:type="dcterms:W3CDTF">2013-12-10T11:39:00Z</dcterms:created>
  <dcterms:modified xsi:type="dcterms:W3CDTF">2014-01-12T20:16:00Z</dcterms:modified>
</cp:coreProperties>
</file>