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27" w:rsidRDefault="007B4927" w:rsidP="00D66C1E">
      <w:pPr>
        <w:rPr>
          <w:sz w:val="24"/>
          <w:szCs w:val="24"/>
        </w:rPr>
      </w:pPr>
    </w:p>
    <w:p w:rsidR="007B4927" w:rsidRDefault="007B4927" w:rsidP="00D66C1E">
      <w:pPr>
        <w:rPr>
          <w:sz w:val="24"/>
          <w:szCs w:val="24"/>
        </w:rPr>
      </w:pPr>
      <w:r w:rsidRPr="005665C0">
        <w:rPr>
          <w:b/>
          <w:bCs/>
          <w:sz w:val="24"/>
          <w:szCs w:val="24"/>
        </w:rPr>
        <w:t>176. Табела 5.2</w:t>
      </w:r>
      <w:r>
        <w:rPr>
          <w:sz w:val="24"/>
          <w:szCs w:val="24"/>
        </w:rPr>
        <w:t xml:space="preserve"> Спецификација предмета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1232"/>
        <w:gridCol w:w="2324"/>
        <w:gridCol w:w="3157"/>
        <w:gridCol w:w="1726"/>
      </w:tblGrid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 xml:space="preserve">Студијски програм/студијски програми : </w:t>
            </w:r>
            <w:r w:rsidRPr="00D74401">
              <w:rPr>
                <w:b/>
                <w:bCs/>
                <w:caps/>
                <w:sz w:val="22"/>
                <w:szCs w:val="22"/>
              </w:rPr>
              <w:t>Грађевинарство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D74401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 xml:space="preserve">Врста и ниво студија: </w:t>
            </w:r>
            <w:r w:rsidRPr="00D74401">
              <w:rPr>
                <w:b/>
                <w:bCs/>
                <w:sz w:val="22"/>
                <w:szCs w:val="22"/>
              </w:rPr>
              <w:t>Основне академске студије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Назив предмета: ГРАЂЕВИНСКЕ КОНСТРУКЦИЈЕ II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5665C0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 xml:space="preserve">Наставник: </w:t>
            </w:r>
            <w:hyperlink r:id="rId5" w:history="1">
              <w:r w:rsidRPr="001F54DF">
                <w:rPr>
                  <w:rStyle w:val="Hyperlink"/>
                  <w:b/>
                  <w:bCs/>
                  <w:sz w:val="22"/>
                  <w:szCs w:val="22"/>
                </w:rPr>
                <w:t>Велиборка Б. Богдановић</w:t>
              </w:r>
            </w:hyperlink>
            <w:r w:rsidRPr="00D74401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Pr="001F54DF">
                <w:rPr>
                  <w:rStyle w:val="Hyperlink"/>
                  <w:b/>
                  <w:bCs/>
                  <w:sz w:val="22"/>
                  <w:szCs w:val="22"/>
                </w:rPr>
                <w:t>Драган С. Костић</w:t>
              </w:r>
            </w:hyperlink>
            <w:r w:rsidRPr="00D744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 xml:space="preserve">Статус предмета: </w:t>
            </w:r>
            <w:r w:rsidRPr="00D74401">
              <w:rPr>
                <w:b/>
                <w:bCs/>
                <w:sz w:val="22"/>
                <w:szCs w:val="22"/>
              </w:rPr>
              <w:t xml:space="preserve">Обавезни 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Број ЕСПБ: 6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Услов: Грађевински материјали I, Нацртна геометрија, Грађевинске конструкције I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Циљ предмета</w:t>
            </w:r>
          </w:p>
          <w:p w:rsidR="007B4927" w:rsidRPr="00D74401" w:rsidRDefault="007B4927" w:rsidP="00B25672">
            <w:pPr>
              <w:pStyle w:val="BodyText"/>
              <w:rPr>
                <w:b/>
                <w:bCs/>
                <w:lang w:val="en-US"/>
              </w:rPr>
            </w:pPr>
            <w:r w:rsidRPr="00D74401">
              <w:rPr>
                <w:lang w:val="en-US"/>
              </w:rPr>
              <w:t>Стицање знања о грађевинским конструкцијама, као и конструкцијама са наменом заштите и остваривања комфора у згради.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Стицање знања о грађевинским конструкцијама намењеним заштити и повећању комфора у објектима зградарства у циљу оспособљавања за пројектовање и извожење ових конструкција и праћења осталих курсева..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C3639B" w:rsidRDefault="007B4927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Садржај предмета</w:t>
            </w:r>
          </w:p>
          <w:p w:rsidR="007B4927" w:rsidRPr="00100F86" w:rsidRDefault="007B4927" w:rsidP="00B25672">
            <w:pPr>
              <w:rPr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Теоријска настава:</w:t>
            </w:r>
            <w:r>
              <w:rPr>
                <w:i/>
                <w:iCs/>
                <w:sz w:val="24"/>
                <w:szCs w:val="24"/>
              </w:rPr>
              <w:t>(2+0)</w:t>
            </w:r>
            <w:r w:rsidRPr="00C3639B">
              <w:rPr>
                <w:sz w:val="24"/>
                <w:szCs w:val="24"/>
              </w:rPr>
              <w:t>.</w:t>
            </w:r>
          </w:p>
          <w:p w:rsidR="007B4927" w:rsidRPr="00100F86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Утицаји на зграду, последице, заштита - 2 часа</w:t>
            </w:r>
          </w:p>
          <w:p w:rsidR="007B4927" w:rsidRPr="00675752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Сложени дрвени кровови, столице, вешаљке и комбинација - 4 часова</w:t>
            </w:r>
          </w:p>
          <w:p w:rsidR="007B4927" w:rsidRPr="00E77E5F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Покривање и одводњавање косих кровова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7B4927" w:rsidRPr="00675752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Скелетни системи зграда, међуспратне конструкције за веће распоне, темељне конструкције - 4 часа</w:t>
            </w:r>
          </w:p>
          <w:p w:rsidR="007B4927" w:rsidRPr="00F34ADE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Равни кровови, пројектовање и извођење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</w:t>
            </w:r>
            <w:r>
              <w:rPr>
                <w:i/>
                <w:iCs/>
                <w:sz w:val="24"/>
                <w:szCs w:val="24"/>
              </w:rPr>
              <w:t>ова</w:t>
            </w:r>
          </w:p>
          <w:p w:rsidR="007B4927" w:rsidRPr="00675752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Дилатационе разделнице -2 часа</w:t>
            </w:r>
          </w:p>
          <w:p w:rsidR="007B4927" w:rsidRPr="00100F86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Заштита од влаге и подземних вода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7B4927" w:rsidRPr="00675752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Подови на тлу и на међуспратним конструкцијама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7B4927" w:rsidRPr="00675752" w:rsidRDefault="007B4927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 xml:space="preserve">Плафони - </w:t>
            </w:r>
            <w:r>
              <w:rPr>
                <w:i/>
                <w:iCs/>
                <w:sz w:val="24"/>
                <w:szCs w:val="24"/>
              </w:rPr>
              <w:t xml:space="preserve">2 </w:t>
            </w:r>
            <w:r w:rsidRPr="00675752">
              <w:rPr>
                <w:i/>
                <w:iCs/>
                <w:sz w:val="24"/>
                <w:szCs w:val="24"/>
              </w:rPr>
              <w:t>часа</w:t>
            </w:r>
          </w:p>
          <w:p w:rsidR="007B4927" w:rsidRPr="009A3C88" w:rsidRDefault="007B4927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Практична настава: Вежбе</w:t>
            </w:r>
            <w:r>
              <w:rPr>
                <w:i/>
                <w:iCs/>
                <w:sz w:val="24"/>
                <w:szCs w:val="24"/>
              </w:rPr>
              <w:t xml:space="preserve"> (0+3)</w:t>
            </w:r>
          </w:p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Gрафичких цртежи: 1. Кровови (12 часова), 2.  Хидроизолације подземних просторија и кровова и дилатационе разделнице (12 часова), 3. Темељне и међуспратне конструкције (12 часова), 4. Подови и плафони (14 часова)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C3639B" w:rsidRDefault="007B4927" w:rsidP="00B25672">
            <w:pPr>
              <w:pStyle w:val="Heading1"/>
              <w:rPr>
                <w:sz w:val="24"/>
                <w:szCs w:val="24"/>
                <w:lang w:val="en-US"/>
              </w:rPr>
            </w:pPr>
            <w:r w:rsidRPr="00C3639B">
              <w:rPr>
                <w:sz w:val="24"/>
                <w:szCs w:val="24"/>
                <w:lang w:val="en-US"/>
              </w:rPr>
              <w:t xml:space="preserve">Литература </w:t>
            </w:r>
          </w:p>
          <w:p w:rsidR="007B4927" w:rsidRPr="00D74401" w:rsidRDefault="007B4927" w:rsidP="00B25672">
            <w:pPr>
              <w:rPr>
                <w:color w:val="000000"/>
                <w:sz w:val="22"/>
                <w:szCs w:val="22"/>
              </w:rPr>
            </w:pPr>
            <w:r w:rsidRPr="00C3639B">
              <w:rPr>
                <w:color w:val="000000"/>
                <w:sz w:val="24"/>
                <w:szCs w:val="24"/>
              </w:rPr>
              <w:t xml:space="preserve">- </w:t>
            </w:r>
            <w:r w:rsidRPr="00D74401">
              <w:rPr>
                <w:color w:val="000000"/>
                <w:sz w:val="22"/>
                <w:szCs w:val="22"/>
              </w:rPr>
              <w:t>Р. Трбојевић, Архитектонске конструкције, Орион-арт, Београд, 2006;</w:t>
            </w:r>
          </w:p>
          <w:p w:rsidR="007B4927" w:rsidRPr="00D74401" w:rsidRDefault="007B4927" w:rsidP="00B25672">
            <w:pPr>
              <w:rPr>
                <w:color w:val="000000"/>
                <w:sz w:val="22"/>
                <w:szCs w:val="22"/>
              </w:rPr>
            </w:pPr>
            <w:r w:rsidRPr="00D74401">
              <w:rPr>
                <w:color w:val="000000"/>
                <w:sz w:val="22"/>
                <w:szCs w:val="22"/>
              </w:rPr>
              <w:t>- М. Петровић, Архитектонске конструкције II, Орион-арт, Београд, 2006;</w:t>
            </w:r>
          </w:p>
          <w:p w:rsidR="007B4927" w:rsidRPr="00D74401" w:rsidRDefault="007B4927" w:rsidP="00B25672">
            <w:pPr>
              <w:rPr>
                <w:color w:val="000000"/>
                <w:sz w:val="22"/>
                <w:szCs w:val="22"/>
              </w:rPr>
            </w:pPr>
            <w:r w:rsidRPr="00D74401">
              <w:rPr>
                <w:color w:val="000000"/>
                <w:sz w:val="22"/>
                <w:szCs w:val="22"/>
              </w:rPr>
              <w:t>- З. Радовић, Љ. Милошевић: Грађевинско-архитектонске конструкције-кровови, Грађевински факултет у Нишу, Ниш, 1997;</w:t>
            </w:r>
          </w:p>
          <w:p w:rsidR="007B4927" w:rsidRPr="00D74401" w:rsidRDefault="007B4927" w:rsidP="00B25672">
            <w:pPr>
              <w:rPr>
                <w:color w:val="000000"/>
                <w:sz w:val="22"/>
                <w:szCs w:val="22"/>
              </w:rPr>
            </w:pPr>
            <w:r w:rsidRPr="00D74401">
              <w:rPr>
                <w:color w:val="000000"/>
                <w:sz w:val="22"/>
                <w:szCs w:val="22"/>
              </w:rPr>
              <w:t>- Д. Данчевић: Архитектонске конструкције I, II и III, Заједница завода за заштиту на раду, Ниш, 1970, 1970, 1974;</w:t>
            </w:r>
          </w:p>
          <w:p w:rsidR="007B4927" w:rsidRPr="00C3639B" w:rsidRDefault="007B4927" w:rsidP="00B25672">
            <w:pPr>
              <w:rPr>
                <w:sz w:val="24"/>
                <w:szCs w:val="24"/>
              </w:rPr>
            </w:pPr>
            <w:r w:rsidRPr="00D74401">
              <w:rPr>
                <w:sz w:val="22"/>
                <w:szCs w:val="22"/>
              </w:rPr>
              <w:t>- Л. Басарић, Грађевинске конструкције објеката високограднје, Научна кнјига, Београд, 1998.</w:t>
            </w:r>
          </w:p>
        </w:tc>
      </w:tr>
      <w:tr w:rsidR="007B4927" w:rsidRPr="00C3639B">
        <w:tc>
          <w:tcPr>
            <w:tcW w:w="0" w:type="auto"/>
            <w:gridSpan w:val="4"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Број часова  активне наставе</w:t>
            </w:r>
          </w:p>
        </w:tc>
        <w:tc>
          <w:tcPr>
            <w:tcW w:w="0" w:type="auto"/>
            <w:vMerge w:val="restart"/>
          </w:tcPr>
          <w:p w:rsidR="007B4927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Остали часови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</w:p>
          <w:p w:rsidR="007B4927" w:rsidRPr="00D74401" w:rsidRDefault="007B4927" w:rsidP="00B256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4927" w:rsidRPr="00C3639B">
        <w:tc>
          <w:tcPr>
            <w:tcW w:w="0" w:type="auto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Предавања: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Вежбе: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Други облици наставе: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Студијски истраживачки рад:</w:t>
            </w:r>
          </w:p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знања.</w:t>
            </w:r>
          </w:p>
        </w:tc>
      </w:tr>
      <w:tr w:rsidR="007B4927" w:rsidRPr="00C3639B">
        <w:tc>
          <w:tcPr>
            <w:tcW w:w="0" w:type="auto"/>
            <w:gridSpan w:val="5"/>
          </w:tcPr>
          <w:p w:rsidR="007B4927" w:rsidRPr="00D74401" w:rsidRDefault="007B4927" w:rsidP="00B25672">
            <w:pPr>
              <w:jc w:val="center"/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</w:tc>
      </w:tr>
      <w:tr w:rsidR="007B4927" w:rsidRPr="00C3639B">
        <w:tc>
          <w:tcPr>
            <w:tcW w:w="0" w:type="auto"/>
            <w:gridSpan w:val="2"/>
          </w:tcPr>
          <w:p w:rsidR="007B4927" w:rsidRPr="00D74401" w:rsidRDefault="007B4927" w:rsidP="00B25672">
            <w:pPr>
              <w:rPr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>Предиспитне обавезе</w:t>
            </w:r>
          </w:p>
        </w:tc>
        <w:tc>
          <w:tcPr>
            <w:tcW w:w="0" w:type="auto"/>
            <w:vAlign w:val="center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поена 40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b/>
                <w:bCs/>
                <w:sz w:val="22"/>
                <w:szCs w:val="22"/>
              </w:rPr>
            </w:pPr>
            <w:r w:rsidRPr="00D74401">
              <w:rPr>
                <w:b/>
                <w:bCs/>
                <w:sz w:val="22"/>
                <w:szCs w:val="22"/>
              </w:rPr>
              <w:t xml:space="preserve">Завршни испит </w:t>
            </w:r>
          </w:p>
        </w:tc>
        <w:tc>
          <w:tcPr>
            <w:tcW w:w="0" w:type="auto"/>
            <w:vAlign w:val="center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поена 60</w:t>
            </w:r>
          </w:p>
        </w:tc>
      </w:tr>
      <w:tr w:rsidR="007B4927" w:rsidRPr="00C3639B">
        <w:tc>
          <w:tcPr>
            <w:tcW w:w="0" w:type="auto"/>
            <w:gridSpan w:val="2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активност у току предавања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писмени испит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60</w:t>
            </w:r>
          </w:p>
        </w:tc>
      </w:tr>
      <w:tr w:rsidR="007B4927" w:rsidRPr="00C3639B">
        <w:tc>
          <w:tcPr>
            <w:tcW w:w="0" w:type="auto"/>
            <w:gridSpan w:val="2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практична настава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усмени испит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jc w:val="center"/>
              <w:rPr>
                <w:i/>
                <w:iCs/>
                <w:sz w:val="22"/>
                <w:szCs w:val="22"/>
              </w:rPr>
            </w:pPr>
            <w:r w:rsidRPr="00D74401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7B4927" w:rsidRPr="00C3639B">
        <w:tc>
          <w:tcPr>
            <w:tcW w:w="0" w:type="auto"/>
            <w:gridSpan w:val="2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jc w:val="center"/>
              <w:rPr>
                <w:sz w:val="22"/>
                <w:szCs w:val="22"/>
              </w:rPr>
            </w:pPr>
            <w:r w:rsidRPr="00D7440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:rsidR="007B4927" w:rsidRPr="00D74401" w:rsidRDefault="007B4927" w:rsidP="00B25672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7B4927" w:rsidRPr="00835AFF" w:rsidRDefault="007B4927" w:rsidP="00D66C1E">
      <w:pPr>
        <w:rPr>
          <w:sz w:val="24"/>
          <w:szCs w:val="24"/>
        </w:rPr>
      </w:pPr>
    </w:p>
    <w:sectPr w:rsidR="007B4927" w:rsidRPr="00835AFF" w:rsidSect="00AA59A5">
      <w:pgSz w:w="11907" w:h="16840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6D0"/>
    <w:multiLevelType w:val="hybridMultilevel"/>
    <w:tmpl w:val="FDF0915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A4A9D"/>
    <w:multiLevelType w:val="hybridMultilevel"/>
    <w:tmpl w:val="C442B5AC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992"/>
    <w:multiLevelType w:val="hybridMultilevel"/>
    <w:tmpl w:val="88988F8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E2B8B"/>
    <w:multiLevelType w:val="hybridMultilevel"/>
    <w:tmpl w:val="D1705D7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23C1A"/>
    <w:multiLevelType w:val="hybridMultilevel"/>
    <w:tmpl w:val="BBDC8E7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60F82"/>
    <w:multiLevelType w:val="hybridMultilevel"/>
    <w:tmpl w:val="2642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0F1C"/>
    <w:multiLevelType w:val="hybridMultilevel"/>
    <w:tmpl w:val="24ECD94A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231117"/>
    <w:multiLevelType w:val="hybridMultilevel"/>
    <w:tmpl w:val="DDDAAD3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833FD"/>
    <w:multiLevelType w:val="hybridMultilevel"/>
    <w:tmpl w:val="373C4BB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967"/>
    <w:rsid w:val="00011F6C"/>
    <w:rsid w:val="000A1812"/>
    <w:rsid w:val="000A5B1E"/>
    <w:rsid w:val="000C6953"/>
    <w:rsid w:val="00100F86"/>
    <w:rsid w:val="001F54DF"/>
    <w:rsid w:val="001F5E02"/>
    <w:rsid w:val="00206165"/>
    <w:rsid w:val="00222CDA"/>
    <w:rsid w:val="00305B4E"/>
    <w:rsid w:val="003804CE"/>
    <w:rsid w:val="003F7B7F"/>
    <w:rsid w:val="00402478"/>
    <w:rsid w:val="00503690"/>
    <w:rsid w:val="005665C0"/>
    <w:rsid w:val="00675752"/>
    <w:rsid w:val="00691D99"/>
    <w:rsid w:val="006C6AB2"/>
    <w:rsid w:val="006E1B14"/>
    <w:rsid w:val="0071675C"/>
    <w:rsid w:val="00760375"/>
    <w:rsid w:val="007B4927"/>
    <w:rsid w:val="00835AFF"/>
    <w:rsid w:val="008A104F"/>
    <w:rsid w:val="00975658"/>
    <w:rsid w:val="009A3C88"/>
    <w:rsid w:val="009E253B"/>
    <w:rsid w:val="009F2967"/>
    <w:rsid w:val="00A26110"/>
    <w:rsid w:val="00A436B8"/>
    <w:rsid w:val="00A724C6"/>
    <w:rsid w:val="00A73F20"/>
    <w:rsid w:val="00A94DE0"/>
    <w:rsid w:val="00AA59A5"/>
    <w:rsid w:val="00B25672"/>
    <w:rsid w:val="00BE4D12"/>
    <w:rsid w:val="00C3639B"/>
    <w:rsid w:val="00C53BB1"/>
    <w:rsid w:val="00C61A4D"/>
    <w:rsid w:val="00C96B4A"/>
    <w:rsid w:val="00CD0A4B"/>
    <w:rsid w:val="00D66C1E"/>
    <w:rsid w:val="00D74401"/>
    <w:rsid w:val="00D7728C"/>
    <w:rsid w:val="00E77E5F"/>
    <w:rsid w:val="00F34ADE"/>
    <w:rsid w:val="00F478D3"/>
    <w:rsid w:val="00F53C8A"/>
    <w:rsid w:val="00F7229C"/>
    <w:rsid w:val="00FD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02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5E02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953"/>
    <w:rPr>
      <w:rFonts w:ascii="Cambria" w:hAnsi="Cambria" w:cs="Cambria"/>
      <w:b/>
      <w:bCs/>
      <w:kern w:val="32"/>
      <w:sz w:val="32"/>
      <w:szCs w:val="32"/>
      <w:lang w:eastAsia="sr-Latn-CS"/>
    </w:rPr>
  </w:style>
  <w:style w:type="paragraph" w:styleId="BodyText">
    <w:name w:val="Body Text"/>
    <w:basedOn w:val="Normal"/>
    <w:link w:val="BodyTextChar"/>
    <w:uiPriority w:val="99"/>
    <w:rsid w:val="001F5E02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6953"/>
    <w:rPr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rsid w:val="001F5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5E0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5E02"/>
    <w:pPr>
      <w:jc w:val="both"/>
    </w:pPr>
    <w:rPr>
      <w:color w:val="000000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C6953"/>
    <w:rPr>
      <w:sz w:val="20"/>
      <w:szCs w:val="20"/>
      <w:lang w:eastAsia="sr-Latn-CS"/>
    </w:rPr>
  </w:style>
  <w:style w:type="paragraph" w:styleId="BodyText3">
    <w:name w:val="Body Text 3"/>
    <w:basedOn w:val="Normal"/>
    <w:link w:val="BodyText3Char"/>
    <w:uiPriority w:val="99"/>
    <w:rsid w:val="001F5E02"/>
    <w:rPr>
      <w:color w:val="00000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6953"/>
    <w:rPr>
      <w:sz w:val="16"/>
      <w:szCs w:val="16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OAS%20G/56.%20Dragan%20S.%20Kostic,%20docent.docx" TargetMode="External"/><Relationship Id="rId5" Type="http://schemas.openxmlformats.org/officeDocument/2006/relationships/hyperlink" Target="../P%209.3%20Knjiga%20Nastavnika%20OAS%20G/3.%20Veliborka%20B.%20Bogdan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418</Words>
  <Characters>2386</Characters>
  <Application>Microsoft Office Outlook</Application>
  <DocSecurity>0</DocSecurity>
  <Lines>0</Lines>
  <Paragraphs>0</Paragraphs>
  <ScaleCrop>false</ScaleCrop>
  <Company>FFH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Slavisa Trajkovic</cp:lastModifiedBy>
  <cp:revision>5</cp:revision>
  <cp:lastPrinted>2013-09-18T07:55:00Z</cp:lastPrinted>
  <dcterms:created xsi:type="dcterms:W3CDTF">2013-12-21T10:41:00Z</dcterms:created>
  <dcterms:modified xsi:type="dcterms:W3CDTF">2014-01-12T21:41:00Z</dcterms:modified>
</cp:coreProperties>
</file>