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5B" w:rsidRPr="005F1C6A" w:rsidRDefault="007A2C5B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Табела 5.1 </w:t>
      </w:r>
      <w:r w:rsidRPr="00E672BA">
        <w:rPr>
          <w:lang w:val="sr-Cyrl-CS"/>
        </w:rPr>
        <w:t>Спецификација</w:t>
      </w:r>
      <w:r w:rsidRPr="00E672BA">
        <w:rPr>
          <w:lang w:val="sr-Latn-CS"/>
        </w:rPr>
        <w:t xml:space="preserve"> </w:t>
      </w:r>
      <w:r w:rsidRPr="00E672BA">
        <w:rPr>
          <w:lang w:val="sr-Cyrl-CS"/>
        </w:rPr>
        <w:t xml:space="preserve"> предмета </w:t>
      </w:r>
      <w:r>
        <w:rPr>
          <w:lang w:val="sr-Cyrl-CS"/>
        </w:rPr>
        <w:t xml:space="preserve"> на студијском програму докторских студија</w:t>
      </w:r>
    </w:p>
    <w:tbl>
      <w:tblPr>
        <w:tblW w:w="51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3230"/>
        <w:gridCol w:w="4294"/>
      </w:tblGrid>
      <w:tr w:rsidR="007A2C5B" w:rsidRPr="000C1C2A" w:rsidTr="000C1C2A">
        <w:tc>
          <w:tcPr>
            <w:tcW w:w="10991" w:type="dxa"/>
            <w:gridSpan w:val="3"/>
          </w:tcPr>
          <w:p w:rsidR="007A2C5B" w:rsidRPr="005144B5" w:rsidRDefault="007A2C5B" w:rsidP="00F56CC9">
            <w:pPr>
              <w:rPr>
                <w:lang w:val="ru-RU"/>
              </w:rPr>
            </w:pPr>
            <w:r w:rsidRPr="005144B5">
              <w:rPr>
                <w:b/>
                <w:bCs/>
                <w:lang w:val="sr-Cyrl-CS"/>
              </w:rPr>
              <w:t xml:space="preserve">Назив предмета: </w:t>
            </w:r>
            <w:r w:rsidRPr="005144B5">
              <w:rPr>
                <w:b/>
                <w:bCs/>
                <w:lang w:val="ru-RU"/>
              </w:rPr>
              <w:t>САВРЕМЕНЕ БЕТОНСКЕ КОНСТРУКЦИЈЕ</w:t>
            </w:r>
          </w:p>
        </w:tc>
      </w:tr>
      <w:tr w:rsidR="007A2C5B" w:rsidRPr="000C1C2A" w:rsidTr="000C1C2A">
        <w:tc>
          <w:tcPr>
            <w:tcW w:w="10991" w:type="dxa"/>
            <w:gridSpan w:val="3"/>
          </w:tcPr>
          <w:p w:rsidR="007A2C5B" w:rsidRPr="005144B5" w:rsidRDefault="007A2C5B" w:rsidP="00F56CC9">
            <w:pPr>
              <w:rPr>
                <w:b/>
                <w:bCs/>
                <w:lang w:val="ru-RU"/>
              </w:rPr>
            </w:pPr>
            <w:r w:rsidRPr="005144B5">
              <w:rPr>
                <w:b/>
                <w:bCs/>
                <w:lang w:val="sr-Cyrl-CS"/>
              </w:rPr>
              <w:t>Наставник или наставници:</w:t>
            </w:r>
            <w:r w:rsidRPr="005144B5">
              <w:rPr>
                <w:b/>
                <w:bCs/>
                <w:lang w:val="sr-Latn-CS"/>
              </w:rPr>
              <w:t xml:space="preserve"> </w:t>
            </w:r>
            <w:hyperlink r:id="rId5" w:history="1">
              <w:r w:rsidRPr="005E30DC">
                <w:rPr>
                  <w:rStyle w:val="Hyperlink"/>
                  <w:b/>
                  <w:bCs/>
                  <w:color w:val="0000FF" w:themeColor="hyperlink"/>
                  <w:lang w:val="ru-RU"/>
                </w:rPr>
                <w:t xml:space="preserve">Благојевић </w:t>
              </w:r>
              <w:r w:rsidRPr="005E30DC">
                <w:rPr>
                  <w:rStyle w:val="Hyperlink"/>
                  <w:b/>
                  <w:bCs/>
                  <w:color w:val="0000FF" w:themeColor="hyperlink"/>
                  <w:lang w:val="sr-Cyrl-CS"/>
                </w:rPr>
                <w:t xml:space="preserve">П. </w:t>
              </w:r>
              <w:r w:rsidRPr="005E30DC">
                <w:rPr>
                  <w:rStyle w:val="Hyperlink"/>
                  <w:b/>
                  <w:bCs/>
                  <w:color w:val="0000FF" w:themeColor="hyperlink"/>
                  <w:lang w:val="ru-RU"/>
                </w:rPr>
                <w:t>Предраг</w:t>
              </w:r>
            </w:hyperlink>
          </w:p>
        </w:tc>
      </w:tr>
      <w:tr w:rsidR="007A2C5B" w:rsidRPr="005D05D8" w:rsidTr="000C1C2A">
        <w:tc>
          <w:tcPr>
            <w:tcW w:w="10991" w:type="dxa"/>
            <w:gridSpan w:val="3"/>
          </w:tcPr>
          <w:p w:rsidR="007A2C5B" w:rsidRPr="005144B5" w:rsidRDefault="007A2C5B" w:rsidP="008F2B24">
            <w:pPr>
              <w:rPr>
                <w:lang w:val="sr-Latn-CS"/>
              </w:rPr>
            </w:pPr>
            <w:r w:rsidRPr="005144B5">
              <w:rPr>
                <w:b/>
                <w:bCs/>
                <w:lang w:val="sr-Cyrl-CS"/>
              </w:rPr>
              <w:t>Статус предмета:</w:t>
            </w:r>
            <w:r w:rsidRPr="005144B5">
              <w:rPr>
                <w:b/>
                <w:bCs/>
                <w:lang w:val="sr-Latn-CS"/>
              </w:rPr>
              <w:t xml:space="preserve"> </w:t>
            </w:r>
            <w:r w:rsidRPr="005144B5">
              <w:rPr>
                <w:lang w:val="sr-Cyrl-CS"/>
              </w:rPr>
              <w:t>Изборни</w:t>
            </w:r>
          </w:p>
        </w:tc>
      </w:tr>
      <w:tr w:rsidR="007A2C5B" w:rsidRPr="005D05D8" w:rsidTr="000C1C2A">
        <w:tc>
          <w:tcPr>
            <w:tcW w:w="10991" w:type="dxa"/>
            <w:gridSpan w:val="3"/>
          </w:tcPr>
          <w:p w:rsidR="007A2C5B" w:rsidRPr="005144B5" w:rsidRDefault="007A2C5B" w:rsidP="008F2B24">
            <w:pPr>
              <w:rPr>
                <w:lang w:val="sr-Latn-CS"/>
              </w:rPr>
            </w:pPr>
            <w:r w:rsidRPr="005144B5">
              <w:rPr>
                <w:b/>
                <w:bCs/>
                <w:lang w:val="sr-Cyrl-CS"/>
              </w:rPr>
              <w:t>Број ЕСПБ</w:t>
            </w:r>
            <w:r w:rsidRPr="005144B5">
              <w:rPr>
                <w:b/>
                <w:bCs/>
                <w:lang w:val="ru-RU"/>
              </w:rPr>
              <w:t>:</w:t>
            </w:r>
            <w:r w:rsidRPr="005144B5">
              <w:rPr>
                <w:b/>
                <w:bCs/>
                <w:lang w:val="sr-Latn-CS"/>
              </w:rPr>
              <w:t xml:space="preserve"> 10</w:t>
            </w:r>
          </w:p>
        </w:tc>
      </w:tr>
      <w:tr w:rsidR="007A2C5B" w:rsidRPr="005D05D8" w:rsidTr="000C1C2A">
        <w:tc>
          <w:tcPr>
            <w:tcW w:w="10991" w:type="dxa"/>
            <w:gridSpan w:val="3"/>
          </w:tcPr>
          <w:p w:rsidR="007A2C5B" w:rsidRPr="005144B5" w:rsidRDefault="007A2C5B" w:rsidP="00C66AD4">
            <w:pPr>
              <w:rPr>
                <w:lang w:val="sr-Latn-CS"/>
              </w:rPr>
            </w:pPr>
            <w:r w:rsidRPr="005144B5">
              <w:rPr>
                <w:b/>
                <w:bCs/>
                <w:lang w:val="sr-Cyrl-CS"/>
              </w:rPr>
              <w:t>Услов</w:t>
            </w:r>
            <w:r w:rsidRPr="005144B5">
              <w:rPr>
                <w:b/>
                <w:bCs/>
                <w:lang w:val="ru-RU"/>
              </w:rPr>
              <w:t>:</w:t>
            </w:r>
            <w:r w:rsidRPr="005144B5">
              <w:rPr>
                <w:b/>
                <w:bCs/>
                <w:lang w:val="sr-Latn-CS"/>
              </w:rPr>
              <w:t xml:space="preserve"> </w:t>
            </w:r>
            <w:r w:rsidRPr="005144B5">
              <w:rPr>
                <w:lang w:val="ru-RU"/>
              </w:rPr>
              <w:t>нема</w:t>
            </w:r>
          </w:p>
        </w:tc>
      </w:tr>
      <w:tr w:rsidR="007A2C5B" w:rsidRPr="007A1B66" w:rsidTr="000C1C2A">
        <w:tc>
          <w:tcPr>
            <w:tcW w:w="10991" w:type="dxa"/>
            <w:gridSpan w:val="3"/>
          </w:tcPr>
          <w:p w:rsidR="007A2C5B" w:rsidRPr="005144B5" w:rsidRDefault="007A2C5B" w:rsidP="00A12039">
            <w:pPr>
              <w:jc w:val="both"/>
              <w:rPr>
                <w:rFonts w:ascii="Arial" w:hAnsi="Arial" w:cs="Arial"/>
                <w:lang w:val="sr-Cyrl-CS"/>
              </w:rPr>
            </w:pPr>
            <w:r w:rsidRPr="005144B5">
              <w:rPr>
                <w:b/>
                <w:bCs/>
                <w:lang w:val="sr-Cyrl-CS"/>
              </w:rPr>
              <w:t>Циљ предмета</w:t>
            </w:r>
            <w:r w:rsidRPr="005144B5">
              <w:rPr>
                <w:rFonts w:ascii="Arial" w:hAnsi="Arial" w:cs="Arial"/>
                <w:lang w:val="sr-Cyrl-CS"/>
              </w:rPr>
              <w:t xml:space="preserve"> </w:t>
            </w:r>
          </w:p>
          <w:p w:rsidR="007A2C5B" w:rsidRPr="005144B5" w:rsidRDefault="007A2C5B" w:rsidP="002C71AA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5144B5">
              <w:rPr>
                <w:color w:val="000000"/>
                <w:lang w:val="ru-RU"/>
              </w:rPr>
              <w:t>Оспособљавање студената за пројектовање специјалних бетонских конструкција различите намене</w:t>
            </w:r>
            <w:r w:rsidRPr="005144B5">
              <w:rPr>
                <w:color w:val="000000"/>
                <w:lang w:val="sr-Cyrl-CS"/>
              </w:rPr>
              <w:t>, као сто су</w:t>
            </w:r>
            <w:r w:rsidRPr="005144B5">
              <w:rPr>
                <w:color w:val="000000"/>
                <w:lang w:val="ru-RU"/>
              </w:rPr>
              <w:t>: инжењерски објекти,</w:t>
            </w:r>
            <w:r w:rsidRPr="005144B5">
              <w:rPr>
                <w:rStyle w:val="apple-converted-space"/>
                <w:color w:val="000000"/>
                <w:lang w:val="ru-RU"/>
              </w:rPr>
              <w:t> </w:t>
            </w:r>
            <w:r w:rsidRPr="005144B5">
              <w:rPr>
                <w:color w:val="000000"/>
                <w:lang w:val="ru-RU"/>
              </w:rPr>
              <w:t>мостови, вишеспратне зграде и хале великих распона. Оспособљавање за примену софтвера за линеарну и нелинеарну анализу.</w:t>
            </w:r>
          </w:p>
        </w:tc>
      </w:tr>
      <w:tr w:rsidR="007A2C5B" w:rsidRPr="000C1C2A" w:rsidTr="000C1C2A">
        <w:tc>
          <w:tcPr>
            <w:tcW w:w="10991" w:type="dxa"/>
            <w:gridSpan w:val="3"/>
          </w:tcPr>
          <w:p w:rsidR="007A2C5B" w:rsidRPr="005144B5" w:rsidRDefault="007A2C5B" w:rsidP="00A12039">
            <w:pPr>
              <w:jc w:val="both"/>
              <w:rPr>
                <w:rFonts w:ascii="Arial" w:hAnsi="Arial" w:cs="Arial"/>
                <w:lang w:val="sr-Cyrl-CS"/>
              </w:rPr>
            </w:pPr>
            <w:r w:rsidRPr="005144B5">
              <w:rPr>
                <w:b/>
                <w:bCs/>
                <w:lang w:val="sr-Cyrl-CS"/>
              </w:rPr>
              <w:t>Исход предмета</w:t>
            </w:r>
            <w:r w:rsidRPr="005144B5">
              <w:rPr>
                <w:rFonts w:ascii="Arial" w:hAnsi="Arial" w:cs="Arial"/>
                <w:lang w:val="sr-Cyrl-CS"/>
              </w:rPr>
              <w:t xml:space="preserve"> </w:t>
            </w:r>
          </w:p>
          <w:p w:rsidR="007A2C5B" w:rsidRPr="005144B5" w:rsidRDefault="007A2C5B" w:rsidP="002C71AA">
            <w:pPr>
              <w:rPr>
                <w:lang w:val="sr-Cyrl-CS"/>
              </w:rPr>
            </w:pPr>
            <w:r w:rsidRPr="005144B5">
              <w:rPr>
                <w:color w:val="000000"/>
                <w:lang w:val="ru-RU"/>
              </w:rPr>
              <w:t>Оспособљеност за пројектовање бетонских конструкција и претходно напрегнутих конструкција. Оспособљеност за примену метода прорачуна на бази примене одговарајућих Еврокодова.</w:t>
            </w:r>
          </w:p>
        </w:tc>
      </w:tr>
      <w:tr w:rsidR="007A2C5B" w:rsidRPr="000C1C2A" w:rsidTr="000C1C2A">
        <w:tc>
          <w:tcPr>
            <w:tcW w:w="10991" w:type="dxa"/>
            <w:gridSpan w:val="3"/>
          </w:tcPr>
          <w:p w:rsidR="007A2C5B" w:rsidRPr="005144B5" w:rsidRDefault="007A2C5B" w:rsidP="009E5EDE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 w:rsidRPr="005144B5">
              <w:rPr>
                <w:b/>
                <w:bCs/>
                <w:lang w:val="sr-Cyrl-CS"/>
              </w:rPr>
              <w:t>Садржај предмета</w:t>
            </w:r>
          </w:p>
          <w:p w:rsidR="007A2C5B" w:rsidRPr="005144B5" w:rsidRDefault="007A2C5B" w:rsidP="00B11150">
            <w:pPr>
              <w:rPr>
                <w:color w:val="000000"/>
                <w:lang w:val="sr-Cyrl-CS"/>
              </w:rPr>
            </w:pPr>
            <w:r w:rsidRPr="005144B5">
              <w:rPr>
                <w:color w:val="000000"/>
                <w:lang w:val="sr-Cyrl-CS"/>
              </w:rPr>
              <w:t>О</w:t>
            </w:r>
            <w:r w:rsidRPr="005144B5">
              <w:rPr>
                <w:rStyle w:val="apple-converted-space"/>
                <w:color w:val="000000"/>
              </w:rPr>
              <w:t> </w:t>
            </w:r>
            <w:r w:rsidRPr="005144B5">
              <w:rPr>
                <w:color w:val="000000"/>
                <w:lang w:val="ru-RU"/>
              </w:rPr>
              <w:t>бетонским конструкцијама.</w:t>
            </w:r>
            <w:r w:rsidRPr="005144B5">
              <w:rPr>
                <w:rStyle w:val="apple-converted-space"/>
                <w:color w:val="000000"/>
                <w:lang w:val="sr-Cyrl-CS"/>
              </w:rPr>
              <w:t> </w:t>
            </w:r>
            <w:r w:rsidRPr="005144B5">
              <w:rPr>
                <w:color w:val="000000"/>
                <w:lang w:val="sr-Cyrl-CS"/>
              </w:rPr>
              <w:t>Основе пројектовања и прорачуна. Димензионисање армиранобетонских конструкција по методи граничних стања (гранично стање носивости и гранично стање употребљивости).</w:t>
            </w:r>
            <w:r w:rsidRPr="005144B5">
              <w:rPr>
                <w:rStyle w:val="apple-converted-space"/>
                <w:color w:val="000000"/>
                <w:lang w:val="sr-Cyrl-CS"/>
              </w:rPr>
              <w:t> Прорачун</w:t>
            </w:r>
            <w:r w:rsidRPr="005144B5">
              <w:rPr>
                <w:color w:val="000000"/>
                <w:lang w:val="sr-Cyrl-CS"/>
              </w:rPr>
              <w:t xml:space="preserve"> армиранобетонских конструкција према употребном веку.</w:t>
            </w:r>
            <w:r w:rsidRPr="005144B5">
              <w:rPr>
                <w:rStyle w:val="apple-converted-space"/>
                <w:color w:val="000000"/>
                <w:lang w:val="sr-Cyrl-CS"/>
              </w:rPr>
              <w:t xml:space="preserve"> </w:t>
            </w:r>
            <w:r w:rsidRPr="005144B5">
              <w:rPr>
                <w:color w:val="000000"/>
                <w:lang w:val="ru-RU"/>
              </w:rPr>
              <w:t>Савремени материјали као компоненте бетонских конструкција. Дејства на конструкције. Конструкцијски елементи (плоче, гредни и зидни носачи, лукови, стубови, зидови, љуске, наборане конструкције). Савремени конструкцијски склопови. Савремени програми за моделирање и прорачун</w:t>
            </w:r>
            <w:r w:rsidRPr="005144B5">
              <w:rPr>
                <w:color w:val="000000"/>
              </w:rPr>
              <w:t> </w:t>
            </w:r>
            <w:r w:rsidRPr="005144B5">
              <w:rPr>
                <w:rStyle w:val="apple-converted-space"/>
                <w:color w:val="000000"/>
              </w:rPr>
              <w:t> </w:t>
            </w:r>
            <w:r w:rsidRPr="005144B5">
              <w:rPr>
                <w:color w:val="000000"/>
                <w:lang w:val="ru-RU"/>
              </w:rPr>
              <w:t>армиранобетонских конструкција</w:t>
            </w:r>
            <w:r w:rsidRPr="005144B5">
              <w:rPr>
                <w:color w:val="000000"/>
                <w:lang w:val="sr-Cyrl-CS"/>
              </w:rPr>
              <w:t>.</w:t>
            </w:r>
          </w:p>
          <w:p w:rsidR="007A2C5B" w:rsidRPr="005144B5" w:rsidRDefault="007A2C5B" w:rsidP="00F56CC9">
            <w:pPr>
              <w:jc w:val="both"/>
              <w:rPr>
                <w:lang w:val="sr-Cyrl-CS"/>
              </w:rPr>
            </w:pPr>
          </w:p>
        </w:tc>
      </w:tr>
      <w:tr w:rsidR="007A2C5B" w:rsidRPr="000C1C2A" w:rsidTr="000C1C2A">
        <w:tc>
          <w:tcPr>
            <w:tcW w:w="10991" w:type="dxa"/>
            <w:gridSpan w:val="3"/>
          </w:tcPr>
          <w:p w:rsidR="007A2C5B" w:rsidRPr="005144B5" w:rsidRDefault="007A2C5B" w:rsidP="008F2B24">
            <w:pPr>
              <w:rPr>
                <w:b/>
                <w:bCs/>
                <w:lang w:val="sr-Latn-CS"/>
              </w:rPr>
            </w:pPr>
            <w:r w:rsidRPr="005144B5">
              <w:rPr>
                <w:b/>
                <w:bCs/>
                <w:lang w:val="sr-Cyrl-CS"/>
              </w:rPr>
              <w:t>Препоручена литература</w:t>
            </w:r>
          </w:p>
          <w:p w:rsidR="007A2C5B" w:rsidRPr="005144B5" w:rsidRDefault="007A2C5B" w:rsidP="00F56CC9">
            <w:pPr>
              <w:spacing w:before="120"/>
              <w:rPr>
                <w:color w:val="000000"/>
                <w:lang w:val="ru-RU"/>
              </w:rPr>
            </w:pPr>
            <w:r w:rsidRPr="005144B5">
              <w:rPr>
                <w:color w:val="000000"/>
                <w:lang w:val="ru-RU"/>
              </w:rPr>
              <w:t>ЕН 1990; ЕН 1992;</w:t>
            </w:r>
          </w:p>
          <w:p w:rsidR="007A2C5B" w:rsidRPr="005144B5" w:rsidRDefault="007A2C5B" w:rsidP="00F56CC9">
            <w:pPr>
              <w:spacing w:before="120"/>
              <w:rPr>
                <w:color w:val="000000"/>
                <w:lang w:val="ru-RU"/>
              </w:rPr>
            </w:pPr>
            <w:r w:rsidRPr="005144B5">
              <w:rPr>
                <w:color w:val="000000"/>
                <w:lang w:val="ru-RU"/>
              </w:rPr>
              <w:t>Еврокод 0, Еврокод 2; Еврокод 7; Еврокод 8</w:t>
            </w:r>
          </w:p>
          <w:p w:rsidR="007A2C5B" w:rsidRPr="005144B5" w:rsidRDefault="007A2C5B" w:rsidP="00F56CC9">
            <w:pPr>
              <w:pStyle w:val="ListParagraph"/>
              <w:ind w:left="5606"/>
              <w:jc w:val="both"/>
              <w:rPr>
                <w:rFonts w:eastAsia="ArialMT"/>
                <w:sz w:val="24"/>
                <w:szCs w:val="24"/>
                <w:lang w:val="ru-RU"/>
              </w:rPr>
            </w:pPr>
          </w:p>
        </w:tc>
      </w:tr>
      <w:tr w:rsidR="007A2C5B" w:rsidRPr="005469AA" w:rsidTr="000C1C2A">
        <w:tc>
          <w:tcPr>
            <w:tcW w:w="3467" w:type="dxa"/>
          </w:tcPr>
          <w:p w:rsidR="007A2C5B" w:rsidRPr="000C1C2A" w:rsidRDefault="007A2C5B" w:rsidP="008F2B24">
            <w:pPr>
              <w:rPr>
                <w:b/>
                <w:bCs/>
                <w:lang w:val="sr-Cyrl-CS"/>
              </w:rPr>
            </w:pPr>
            <w:r w:rsidRPr="000C1C2A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3230" w:type="dxa"/>
          </w:tcPr>
          <w:p w:rsidR="007A2C5B" w:rsidRPr="005144B5" w:rsidRDefault="007A2C5B" w:rsidP="008F2B24">
            <w:pPr>
              <w:rPr>
                <w:lang w:val="sr-Latn-CS"/>
              </w:rPr>
            </w:pPr>
            <w:r w:rsidRPr="005144B5">
              <w:rPr>
                <w:lang w:val="sr-Cyrl-CS"/>
              </w:rPr>
              <w:t xml:space="preserve">Теоријска настава: </w:t>
            </w:r>
            <w:r>
              <w:rPr>
                <w:lang w:val="sr-Cyrl-CS"/>
              </w:rPr>
              <w:t>4</w:t>
            </w:r>
          </w:p>
        </w:tc>
        <w:tc>
          <w:tcPr>
            <w:tcW w:w="4294" w:type="dxa"/>
          </w:tcPr>
          <w:p w:rsidR="007A2C5B" w:rsidRPr="00D74A53" w:rsidRDefault="007A2C5B" w:rsidP="008F2B24">
            <w:pPr>
              <w:rPr>
                <w:lang w:val="sr-Cyrl-CS"/>
              </w:rPr>
            </w:pPr>
            <w:proofErr w:type="spellStart"/>
            <w:r w:rsidRPr="005144B5">
              <w:t>Студијски</w:t>
            </w:r>
            <w:proofErr w:type="spellEnd"/>
            <w:r w:rsidRPr="005144B5">
              <w:t xml:space="preserve"> </w:t>
            </w:r>
            <w:proofErr w:type="spellStart"/>
            <w:r w:rsidRPr="005144B5">
              <w:t>истраживачки</w:t>
            </w:r>
            <w:proofErr w:type="spellEnd"/>
            <w:r w:rsidRPr="005144B5">
              <w:t xml:space="preserve"> </w:t>
            </w:r>
            <w:proofErr w:type="spellStart"/>
            <w:r w:rsidRPr="005144B5">
              <w:t>рад</w:t>
            </w:r>
            <w:proofErr w:type="spellEnd"/>
            <w:r w:rsidRPr="005144B5">
              <w:rPr>
                <w:lang w:val="ru-RU"/>
              </w:rPr>
              <w:t>:</w:t>
            </w:r>
            <w:r w:rsidRPr="005144B5"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0</w:t>
            </w:r>
          </w:p>
        </w:tc>
      </w:tr>
      <w:tr w:rsidR="007A2C5B" w:rsidRPr="000C1C2A" w:rsidTr="000C1C2A">
        <w:tc>
          <w:tcPr>
            <w:tcW w:w="10991" w:type="dxa"/>
            <w:gridSpan w:val="3"/>
          </w:tcPr>
          <w:p w:rsidR="007A2C5B" w:rsidRPr="005144B5" w:rsidRDefault="007A2C5B" w:rsidP="008F2B24">
            <w:pPr>
              <w:rPr>
                <w:b/>
                <w:bCs/>
                <w:lang w:val="sr-Cyrl-CS"/>
              </w:rPr>
            </w:pPr>
            <w:r w:rsidRPr="005144B5">
              <w:rPr>
                <w:b/>
                <w:bCs/>
                <w:lang w:val="sr-Cyrl-CS"/>
              </w:rPr>
              <w:t>Методе извођења наставе</w:t>
            </w:r>
          </w:p>
          <w:p w:rsidR="007A2C5B" w:rsidRPr="005144B5" w:rsidRDefault="007A2C5B" w:rsidP="00910A63">
            <w:pPr>
              <w:jc w:val="both"/>
              <w:rPr>
                <w:lang w:val="sr-Cyrl-CS"/>
              </w:rPr>
            </w:pPr>
            <w:r w:rsidRPr="005144B5">
              <w:rPr>
                <w:lang w:val="sr-Cyrl-CS"/>
              </w:rPr>
              <w:t>Теоријска настава се изводи кроз предавања или консултација у вези семинарског рада. Практична настава се изводи у оквиру консултација при изради семинарског рада.</w:t>
            </w:r>
          </w:p>
          <w:p w:rsidR="007A2C5B" w:rsidRPr="005144B5" w:rsidRDefault="007A2C5B" w:rsidP="00910A63">
            <w:pPr>
              <w:rPr>
                <w:lang w:val="sr-Cyrl-CS"/>
              </w:rPr>
            </w:pPr>
            <w:r w:rsidRPr="005144B5">
              <w:rPr>
                <w:lang w:val="sr-Cyrl-CS"/>
              </w:rPr>
              <w:t xml:space="preserve"> </w:t>
            </w:r>
          </w:p>
        </w:tc>
      </w:tr>
      <w:tr w:rsidR="007A2C5B" w:rsidRPr="005144B5" w:rsidTr="000C1C2A">
        <w:tc>
          <w:tcPr>
            <w:tcW w:w="10991" w:type="dxa"/>
            <w:gridSpan w:val="3"/>
          </w:tcPr>
          <w:p w:rsidR="007A2C5B" w:rsidRPr="005144B5" w:rsidRDefault="007A2C5B" w:rsidP="005144B5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5144B5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7A2C5B" w:rsidRPr="005144B5" w:rsidRDefault="007A2C5B" w:rsidP="005144B5">
            <w:pPr>
              <w:autoSpaceDE w:val="0"/>
              <w:autoSpaceDN w:val="0"/>
              <w:adjustRightInd w:val="0"/>
              <w:ind w:left="720"/>
              <w:rPr>
                <w:b/>
                <w:bCs/>
                <w:lang w:val="sr-Cyrl-CS"/>
              </w:rPr>
            </w:pPr>
            <w:r w:rsidRPr="005144B5">
              <w:rPr>
                <w:b/>
                <w:bCs/>
                <w:lang w:val="sr-Cyrl-CS"/>
              </w:rPr>
              <w:t>Предиспитне обавезе</w:t>
            </w:r>
          </w:p>
          <w:p w:rsidR="007A2C5B" w:rsidRPr="005144B5" w:rsidRDefault="007A2C5B" w:rsidP="005144B5">
            <w:pPr>
              <w:autoSpaceDE w:val="0"/>
              <w:autoSpaceDN w:val="0"/>
              <w:adjustRightInd w:val="0"/>
              <w:ind w:left="720"/>
              <w:rPr>
                <w:lang w:val="ru-RU"/>
              </w:rPr>
            </w:pPr>
            <w:r w:rsidRPr="005144B5">
              <w:rPr>
                <w:lang w:val="sr-Cyrl-CS"/>
              </w:rPr>
              <w:t>Семинарски радови  -  60</w:t>
            </w:r>
            <w:r w:rsidRPr="005144B5">
              <w:rPr>
                <w:b/>
                <w:bCs/>
                <w:lang w:val="ru-RU"/>
              </w:rPr>
              <w:t xml:space="preserve">  </w:t>
            </w:r>
            <w:r w:rsidRPr="005144B5">
              <w:rPr>
                <w:lang w:val="ru-RU"/>
              </w:rPr>
              <w:t>поена</w:t>
            </w:r>
          </w:p>
          <w:p w:rsidR="007A2C5B" w:rsidRPr="005144B5" w:rsidRDefault="007A2C5B" w:rsidP="005144B5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5144B5">
              <w:rPr>
                <w:b/>
                <w:bCs/>
                <w:lang w:val="ru-RU"/>
              </w:rPr>
              <w:t>Завршни испит</w:t>
            </w:r>
            <w:r w:rsidRPr="005144B5">
              <w:rPr>
                <w:lang w:val="sr-Cyrl-CS"/>
              </w:rPr>
              <w:t xml:space="preserve"> </w:t>
            </w:r>
          </w:p>
          <w:p w:rsidR="007A2C5B" w:rsidRPr="005144B5" w:rsidRDefault="007A2C5B" w:rsidP="005144B5">
            <w:pPr>
              <w:autoSpaceDE w:val="0"/>
              <w:autoSpaceDN w:val="0"/>
              <w:adjustRightInd w:val="0"/>
              <w:ind w:left="720"/>
              <w:rPr>
                <w:lang w:val="ru-RU"/>
              </w:rPr>
            </w:pPr>
            <w:r w:rsidRPr="005144B5">
              <w:rPr>
                <w:lang w:val="sr-Cyrl-CS"/>
              </w:rPr>
              <w:t>Самостални пројекат - 4</w:t>
            </w:r>
            <w:r w:rsidRPr="005144B5">
              <w:rPr>
                <w:lang w:val="ru-RU"/>
              </w:rPr>
              <w:t>0</w:t>
            </w:r>
            <w:r w:rsidRPr="005144B5">
              <w:rPr>
                <w:b/>
                <w:bCs/>
                <w:lang w:val="ru-RU"/>
              </w:rPr>
              <w:t xml:space="preserve"> </w:t>
            </w:r>
            <w:r w:rsidRPr="005144B5">
              <w:rPr>
                <w:lang w:val="ru-RU"/>
              </w:rPr>
              <w:t>поена</w:t>
            </w:r>
          </w:p>
          <w:p w:rsidR="007A2C5B" w:rsidRPr="005144B5" w:rsidRDefault="007A2C5B" w:rsidP="005144B5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</w:tr>
      <w:tr w:rsidR="007A2C5B" w:rsidRPr="000C1C2A" w:rsidTr="000C1C2A">
        <w:tc>
          <w:tcPr>
            <w:tcW w:w="10991" w:type="dxa"/>
            <w:gridSpan w:val="3"/>
          </w:tcPr>
          <w:p w:rsidR="007A2C5B" w:rsidRPr="009E5EDE" w:rsidRDefault="007A2C5B" w:rsidP="009E5ED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E5EDE">
              <w:rPr>
                <w:sz w:val="18"/>
                <w:szCs w:val="18"/>
                <w:lang w:val="sr-Cyrl-CS"/>
              </w:rPr>
              <w:t xml:space="preserve">Начин провере знања могу бити различити </w:t>
            </w:r>
            <w:r w:rsidRPr="009E5EDE">
              <w:rPr>
                <w:sz w:val="18"/>
                <w:szCs w:val="18"/>
                <w:lang w:val="ru-RU"/>
              </w:rPr>
              <w:t>: (</w:t>
            </w:r>
            <w:r w:rsidRPr="009E5EDE">
              <w:rPr>
                <w:sz w:val="18"/>
                <w:szCs w:val="18"/>
                <w:lang w:val="sr-Cyrl-CS"/>
              </w:rPr>
              <w:t>писмени испити, усмени испт, презентација пројекта, семинари итд...</w:t>
            </w:r>
            <w:r w:rsidRPr="009E5EDE">
              <w:rPr>
                <w:sz w:val="18"/>
                <w:szCs w:val="18"/>
                <w:lang w:val="ru-RU"/>
              </w:rPr>
              <w:t>...</w:t>
            </w:r>
          </w:p>
        </w:tc>
      </w:tr>
      <w:tr w:rsidR="007A2C5B" w:rsidRPr="000C1C2A" w:rsidTr="000C1C2A">
        <w:tc>
          <w:tcPr>
            <w:tcW w:w="10991" w:type="dxa"/>
            <w:gridSpan w:val="3"/>
          </w:tcPr>
          <w:p w:rsidR="007A2C5B" w:rsidRPr="009E5EDE" w:rsidRDefault="007A2C5B" w:rsidP="009E5EDE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9E5EDE">
              <w:rPr>
                <w:sz w:val="18"/>
                <w:szCs w:val="18"/>
                <w:lang w:val="ru-RU"/>
              </w:rPr>
              <w:t>*</w:t>
            </w:r>
            <w:r w:rsidRPr="009E5EDE">
              <w:rPr>
                <w:sz w:val="18"/>
                <w:szCs w:val="18"/>
                <w:lang w:val="sr-Cyrl-CS"/>
              </w:rPr>
              <w:t>максимална дужна 1 страница А4 формата</w:t>
            </w:r>
          </w:p>
        </w:tc>
      </w:tr>
    </w:tbl>
    <w:p w:rsidR="007A2C5B" w:rsidRPr="00130496" w:rsidRDefault="007A2C5B">
      <w:pPr>
        <w:rPr>
          <w:lang w:val="ru-RU"/>
        </w:rPr>
      </w:pPr>
    </w:p>
    <w:sectPr w:rsidR="007A2C5B" w:rsidRPr="00130496" w:rsidSect="008E544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21B8C"/>
    <w:multiLevelType w:val="hybridMultilevel"/>
    <w:tmpl w:val="C58AFC14"/>
    <w:lvl w:ilvl="0" w:tplc="040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26" w:hanging="360"/>
      </w:pPr>
    </w:lvl>
    <w:lvl w:ilvl="2" w:tplc="0409001B">
      <w:start w:val="1"/>
      <w:numFmt w:val="lowerRoman"/>
      <w:lvlText w:val="%3."/>
      <w:lvlJc w:val="right"/>
      <w:pPr>
        <w:ind w:left="7046" w:hanging="180"/>
      </w:pPr>
    </w:lvl>
    <w:lvl w:ilvl="3" w:tplc="0409000F">
      <w:start w:val="1"/>
      <w:numFmt w:val="decimal"/>
      <w:lvlText w:val="%4."/>
      <w:lvlJc w:val="left"/>
      <w:pPr>
        <w:ind w:left="7766" w:hanging="360"/>
      </w:pPr>
    </w:lvl>
    <w:lvl w:ilvl="4" w:tplc="04090019">
      <w:start w:val="1"/>
      <w:numFmt w:val="lowerLetter"/>
      <w:lvlText w:val="%5."/>
      <w:lvlJc w:val="left"/>
      <w:pPr>
        <w:ind w:left="8486" w:hanging="360"/>
      </w:pPr>
    </w:lvl>
    <w:lvl w:ilvl="5" w:tplc="0409001B">
      <w:start w:val="1"/>
      <w:numFmt w:val="lowerRoman"/>
      <w:lvlText w:val="%6."/>
      <w:lvlJc w:val="right"/>
      <w:pPr>
        <w:ind w:left="9206" w:hanging="180"/>
      </w:pPr>
    </w:lvl>
    <w:lvl w:ilvl="6" w:tplc="0409000F">
      <w:start w:val="1"/>
      <w:numFmt w:val="decimal"/>
      <w:lvlText w:val="%7."/>
      <w:lvlJc w:val="left"/>
      <w:pPr>
        <w:ind w:left="9926" w:hanging="360"/>
      </w:pPr>
    </w:lvl>
    <w:lvl w:ilvl="7" w:tplc="04090019">
      <w:start w:val="1"/>
      <w:numFmt w:val="lowerLetter"/>
      <w:lvlText w:val="%8."/>
      <w:lvlJc w:val="left"/>
      <w:pPr>
        <w:ind w:left="10646" w:hanging="360"/>
      </w:pPr>
    </w:lvl>
    <w:lvl w:ilvl="8" w:tplc="0409001B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223F9"/>
    <w:rsid w:val="000731CE"/>
    <w:rsid w:val="00094E99"/>
    <w:rsid w:val="000C1C2A"/>
    <w:rsid w:val="000C4742"/>
    <w:rsid w:val="000F3D0B"/>
    <w:rsid w:val="000F4E7A"/>
    <w:rsid w:val="001027D0"/>
    <w:rsid w:val="00130496"/>
    <w:rsid w:val="001D718A"/>
    <w:rsid w:val="001E19BE"/>
    <w:rsid w:val="002003D8"/>
    <w:rsid w:val="002327A0"/>
    <w:rsid w:val="00282F2E"/>
    <w:rsid w:val="00292B3F"/>
    <w:rsid w:val="002C71AA"/>
    <w:rsid w:val="00303735"/>
    <w:rsid w:val="0032450C"/>
    <w:rsid w:val="00362019"/>
    <w:rsid w:val="003925C5"/>
    <w:rsid w:val="0045084E"/>
    <w:rsid w:val="00454C55"/>
    <w:rsid w:val="00482EF6"/>
    <w:rsid w:val="004864F9"/>
    <w:rsid w:val="005144B5"/>
    <w:rsid w:val="00516BB8"/>
    <w:rsid w:val="00545368"/>
    <w:rsid w:val="005469AA"/>
    <w:rsid w:val="00581985"/>
    <w:rsid w:val="005B2578"/>
    <w:rsid w:val="005D05D8"/>
    <w:rsid w:val="005E30DC"/>
    <w:rsid w:val="005F1C6A"/>
    <w:rsid w:val="006504A2"/>
    <w:rsid w:val="00666701"/>
    <w:rsid w:val="00697029"/>
    <w:rsid w:val="006B3C8E"/>
    <w:rsid w:val="007006F0"/>
    <w:rsid w:val="007411FD"/>
    <w:rsid w:val="00763B6E"/>
    <w:rsid w:val="0077501C"/>
    <w:rsid w:val="007A1B66"/>
    <w:rsid w:val="007A2C5B"/>
    <w:rsid w:val="007A39AF"/>
    <w:rsid w:val="007C19BF"/>
    <w:rsid w:val="007F2334"/>
    <w:rsid w:val="008047B9"/>
    <w:rsid w:val="00857014"/>
    <w:rsid w:val="00875251"/>
    <w:rsid w:val="008A692F"/>
    <w:rsid w:val="008B760B"/>
    <w:rsid w:val="008C0B64"/>
    <w:rsid w:val="008C520D"/>
    <w:rsid w:val="008E544F"/>
    <w:rsid w:val="008F2B24"/>
    <w:rsid w:val="00910A63"/>
    <w:rsid w:val="009E5EDE"/>
    <w:rsid w:val="00A05507"/>
    <w:rsid w:val="00A10F8C"/>
    <w:rsid w:val="00A12039"/>
    <w:rsid w:val="00A306EC"/>
    <w:rsid w:val="00A520A3"/>
    <w:rsid w:val="00AA4693"/>
    <w:rsid w:val="00AB22F2"/>
    <w:rsid w:val="00AB3ABB"/>
    <w:rsid w:val="00B079AC"/>
    <w:rsid w:val="00B11150"/>
    <w:rsid w:val="00B11A36"/>
    <w:rsid w:val="00B6292B"/>
    <w:rsid w:val="00B959F6"/>
    <w:rsid w:val="00BA0B2B"/>
    <w:rsid w:val="00BC4014"/>
    <w:rsid w:val="00BD457B"/>
    <w:rsid w:val="00BD7019"/>
    <w:rsid w:val="00BE7435"/>
    <w:rsid w:val="00BF0DDD"/>
    <w:rsid w:val="00C35ADC"/>
    <w:rsid w:val="00C53BE6"/>
    <w:rsid w:val="00C601F7"/>
    <w:rsid w:val="00C66AD4"/>
    <w:rsid w:val="00C7364D"/>
    <w:rsid w:val="00C90F3D"/>
    <w:rsid w:val="00CB0020"/>
    <w:rsid w:val="00CE016F"/>
    <w:rsid w:val="00D00950"/>
    <w:rsid w:val="00D11DBA"/>
    <w:rsid w:val="00D54C30"/>
    <w:rsid w:val="00D74A53"/>
    <w:rsid w:val="00D85DF1"/>
    <w:rsid w:val="00DA7335"/>
    <w:rsid w:val="00E6618C"/>
    <w:rsid w:val="00E672BA"/>
    <w:rsid w:val="00EB3FDF"/>
    <w:rsid w:val="00EE0D7B"/>
    <w:rsid w:val="00EE6960"/>
    <w:rsid w:val="00F506C4"/>
    <w:rsid w:val="00F54BE4"/>
    <w:rsid w:val="00F56CC9"/>
    <w:rsid w:val="00F92D46"/>
    <w:rsid w:val="00FB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0A6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F56CC9"/>
  </w:style>
  <w:style w:type="character" w:styleId="Hyperlink">
    <w:name w:val="Hyperlink"/>
    <w:basedOn w:val="DefaultParagraphFont"/>
    <w:uiPriority w:val="99"/>
    <w:unhideWhenUsed/>
    <w:rsid w:val="005E30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MK/49.%20Predrag%20P.%20Blagojevic,%20docent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1727</Characters>
  <Application>Microsoft Office Word</Application>
  <DocSecurity>0</DocSecurity>
  <Lines>14</Lines>
  <Paragraphs>4</Paragraphs>
  <ScaleCrop>false</ScaleCrop>
  <Company>Sg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11</cp:revision>
  <dcterms:created xsi:type="dcterms:W3CDTF">2014-01-09T21:24:00Z</dcterms:created>
  <dcterms:modified xsi:type="dcterms:W3CDTF">2014-01-12T23:27:00Z</dcterms:modified>
</cp:coreProperties>
</file>