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2D089A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2D089A">
              <w:rPr>
                <w:b/>
                <w:bCs/>
                <w:sz w:val="22"/>
                <w:szCs w:val="22"/>
              </w:rPr>
              <w:t>Фази логика и апликације у хидрологији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2D089A" w:rsidRDefault="00575336" w:rsidP="004D4D4E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2D089A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4D4D4E" w:rsidRPr="00194D77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 xml:space="preserve">Kisi </w:t>
              </w:r>
              <w:r w:rsidR="002D089A" w:rsidRPr="00194D77">
                <w:rPr>
                  <w:rStyle w:val="Hyperlink"/>
                  <w:b/>
                  <w:bCs/>
                  <w:sz w:val="22"/>
                  <w:szCs w:val="22"/>
                </w:rPr>
                <w:t xml:space="preserve">S. </w:t>
              </w:r>
              <w:r w:rsidR="004D4D4E" w:rsidRPr="00194D77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>Ozgur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EA1530" w:rsidRPr="00EA1530" w:rsidRDefault="00EA1530" w:rsidP="001F48DA">
            <w:pPr>
              <w:jc w:val="both"/>
              <w:rPr>
                <w:color w:val="000000" w:themeColor="text1"/>
                <w:sz w:val="22"/>
                <w:szCs w:val="22"/>
                <w:lang w:val="sr-Cyrl-CS" w:eastAsia="tr-TR"/>
              </w:rPr>
            </w:pPr>
            <w:r>
              <w:rPr>
                <w:color w:val="000000" w:themeColor="text1"/>
                <w:sz w:val="22"/>
                <w:szCs w:val="22"/>
                <w:lang w:val="sr-Cyrl-CS" w:eastAsia="tr-TR"/>
              </w:rPr>
              <w:t>Циљ овог предмета је да обезбеди студенту теоријску основу и примену фази логике и да развије способност студената да анализирају хидролошке проблеме засноване на разумевању основних концепата, као што су избор одговарајуће фази методе, функције припадности и одређивање базе правила.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EA1530" w:rsidRPr="00EA1530" w:rsidRDefault="00EA1530" w:rsidP="00EA1530">
            <w:pPr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Студенти стичу могућности да сазнају основне концепте и филозофију фази логике, да користе фази логику да реше хидролошке проблеме.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EA1530" w:rsidRDefault="00EA1530" w:rsidP="001F48DA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Увод у фази логику: Филозофија и теорија фази логике.</w:t>
            </w:r>
          </w:p>
          <w:p w:rsidR="00EA1530" w:rsidRDefault="00EA1530" w:rsidP="001F48DA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Избор одговарајуће функције припадности и базе фази правила.</w:t>
            </w:r>
          </w:p>
          <w:p w:rsidR="00EA1530" w:rsidRDefault="00EA1530" w:rsidP="001F48DA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Методе закључивања засноване на фази логици.</w:t>
            </w:r>
          </w:p>
          <w:p w:rsidR="001F48DA" w:rsidRPr="00355226" w:rsidRDefault="00EA1530" w:rsidP="001F48DA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Мамдани и Сугено фази методе.</w:t>
            </w:r>
          </w:p>
          <w:p w:rsidR="001F48DA" w:rsidRPr="00355226" w:rsidRDefault="00EA1530" w:rsidP="001F48DA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Примена аплик</w:t>
            </w:r>
            <w:r w:rsidR="009E1305">
              <w:rPr>
                <w:color w:val="000000" w:themeColor="text1"/>
                <w:sz w:val="22"/>
                <w:szCs w:val="22"/>
                <w:lang w:val="sr-Cyrl-CS"/>
              </w:rPr>
              <w:t>а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ција у хидрологији заснованих на методама фази логике.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F48DA" w:rsidRPr="000A41D7" w:rsidRDefault="001F48DA" w:rsidP="001F48D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Sivanandam</w:t>
            </w:r>
            <w:proofErr w:type="spell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 xml:space="preserve">, S.N., </w:t>
            </w:r>
            <w:proofErr w:type="spell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Sumathi</w:t>
            </w:r>
            <w:proofErr w:type="spell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 xml:space="preserve">, S., </w:t>
            </w:r>
            <w:proofErr w:type="spell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Deepa</w:t>
            </w:r>
            <w:proofErr w:type="spell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, S.N. (2007). Introduction to Fuzzy Logic using MATLAB, Springer-</w:t>
            </w:r>
            <w:proofErr w:type="spell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Verlag</w:t>
            </w:r>
            <w:proofErr w:type="spell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 xml:space="preserve"> Berlin Heidelberg, New York, USA.</w:t>
            </w:r>
          </w:p>
          <w:p w:rsidR="001F48DA" w:rsidRPr="000A41D7" w:rsidRDefault="001F48DA" w:rsidP="001F48D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Ross, T.J. (2010). Fuzzy Logic with Engineering Applications, John Wiley &amp; Sons, Ltd, UK.</w:t>
            </w:r>
          </w:p>
          <w:p w:rsidR="001F48DA" w:rsidRPr="000A41D7" w:rsidRDefault="001F48DA" w:rsidP="001F48D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0A41D7">
              <w:rPr>
                <w:color w:val="000000" w:themeColor="text1"/>
                <w:sz w:val="22"/>
                <w:szCs w:val="22"/>
                <w:lang w:val="en-US"/>
              </w:rPr>
              <w:t xml:space="preserve">MATLAB User’s Guide, Fuzzy Logic Toolbox, </w:t>
            </w:r>
            <w:proofErr w:type="gram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The</w:t>
            </w:r>
            <w:proofErr w:type="gram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MathWorks</w:t>
            </w:r>
            <w:proofErr w:type="spellEnd"/>
            <w:r w:rsidRPr="000A41D7">
              <w:rPr>
                <w:color w:val="000000" w:themeColor="text1"/>
                <w:sz w:val="22"/>
                <w:szCs w:val="22"/>
                <w:lang w:val="en-US"/>
              </w:rPr>
              <w:t>, Inc.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27641" w:rsidRPr="004731C6" w:rsidTr="00C220FE">
        <w:tc>
          <w:tcPr>
            <w:tcW w:w="3391" w:type="dxa"/>
          </w:tcPr>
          <w:p w:rsidR="00227641" w:rsidRPr="009921CD" w:rsidRDefault="0022764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227641" w:rsidRPr="00677699" w:rsidRDefault="0022764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227641" w:rsidRPr="009921CD" w:rsidRDefault="0022764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27641" w:rsidRDefault="00227641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EA1530" w:rsidRDefault="00EA1530" w:rsidP="00EA153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EA1530" w:rsidRPr="008905A8" w:rsidRDefault="00EA1530" w:rsidP="00EA1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A1530">
              <w:rPr>
                <w:sz w:val="22"/>
                <w:szCs w:val="22"/>
                <w:lang w:val="sr-Cyrl-CS"/>
              </w:rPr>
              <w:t>Домаћи задаци</w:t>
            </w:r>
            <w:r>
              <w:rPr>
                <w:sz w:val="22"/>
                <w:szCs w:val="22"/>
                <w:lang w:val="sr-Cyrl-CS"/>
              </w:rPr>
              <w:t>. Припрема и одбрана семинарског рада који се односи на решавање хидролошког проблема.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227641" w:rsidRPr="009921CD" w:rsidRDefault="00227641" w:rsidP="00227641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227641" w:rsidRPr="009921CD" w:rsidRDefault="00227641" w:rsidP="00227641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227641" w:rsidRPr="009921CD" w:rsidRDefault="00227641" w:rsidP="00227641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домаћи задаци</w:t>
            </w:r>
            <w:r w:rsidRPr="009921CD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227641" w:rsidRPr="009921CD" w:rsidRDefault="00227641" w:rsidP="00227641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4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227641" w:rsidRPr="00227641" w:rsidRDefault="00227641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229DC"/>
    <w:rsid w:val="00194D77"/>
    <w:rsid w:val="001F2A84"/>
    <w:rsid w:val="001F48DA"/>
    <w:rsid w:val="00227641"/>
    <w:rsid w:val="00275005"/>
    <w:rsid w:val="002D089A"/>
    <w:rsid w:val="00382F5E"/>
    <w:rsid w:val="004028EC"/>
    <w:rsid w:val="004731C6"/>
    <w:rsid w:val="004D4D4E"/>
    <w:rsid w:val="004F70F8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976556"/>
    <w:rsid w:val="009E1305"/>
    <w:rsid w:val="00A12661"/>
    <w:rsid w:val="00A92997"/>
    <w:rsid w:val="00B079AC"/>
    <w:rsid w:val="00B52C95"/>
    <w:rsid w:val="00C17D32"/>
    <w:rsid w:val="00C42B8C"/>
    <w:rsid w:val="00D30162"/>
    <w:rsid w:val="00D916DC"/>
    <w:rsid w:val="00EA1530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94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13.%20Ozgur%20Kisi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2014-01-12T22:56:00Z</dcterms:modified>
</cp:coreProperties>
</file>